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78" w:rsidRDefault="00810B78" w:rsidP="00737A24">
      <w:pPr>
        <w:keepNext/>
        <w:keepLines/>
        <w:pBdr>
          <w:top w:val="nil"/>
          <w:left w:val="nil"/>
          <w:bottom w:val="nil"/>
          <w:right w:val="nil"/>
          <w:between w:val="nil"/>
        </w:pBdr>
        <w:spacing w:after="240"/>
        <w:ind w:left="3969"/>
        <w:jc w:val="center"/>
        <w:rPr>
          <w:color w:val="000000"/>
          <w:sz w:val="28"/>
          <w:szCs w:val="28"/>
        </w:rPr>
      </w:pPr>
    </w:p>
    <w:p w:rsidR="00375C91" w:rsidRPr="00302742" w:rsidRDefault="00C529BC" w:rsidP="00737A24">
      <w:pPr>
        <w:keepNext/>
        <w:keepLines/>
        <w:pBdr>
          <w:top w:val="nil"/>
          <w:left w:val="nil"/>
          <w:bottom w:val="nil"/>
          <w:right w:val="nil"/>
          <w:between w:val="nil"/>
        </w:pBdr>
        <w:spacing w:after="240"/>
        <w:ind w:left="3969"/>
        <w:jc w:val="center"/>
        <w:rPr>
          <w:color w:val="000000"/>
          <w:sz w:val="28"/>
          <w:szCs w:val="28"/>
        </w:rPr>
      </w:pPr>
      <w:r w:rsidRPr="00302742">
        <w:rPr>
          <w:color w:val="000000"/>
          <w:sz w:val="28"/>
          <w:szCs w:val="28"/>
        </w:rPr>
        <w:t xml:space="preserve">ЗАТВЕРДЖЕНО </w:t>
      </w:r>
      <w:r w:rsidRPr="00302742">
        <w:rPr>
          <w:color w:val="000000"/>
          <w:sz w:val="28"/>
          <w:szCs w:val="28"/>
        </w:rPr>
        <w:br/>
        <w:t xml:space="preserve">постановою Кабінету Міністрів України </w:t>
      </w:r>
      <w:r w:rsidRPr="00302742">
        <w:rPr>
          <w:color w:val="000000"/>
          <w:sz w:val="28"/>
          <w:szCs w:val="28"/>
        </w:rPr>
        <w:br/>
        <w:t>від 12 серпня 2020 р. № 820</w:t>
      </w:r>
    </w:p>
    <w:p w:rsidR="00375C91" w:rsidRPr="00302742" w:rsidRDefault="00C529BC" w:rsidP="00737A24">
      <w:pPr>
        <w:keepNext/>
        <w:keepLines/>
        <w:pBdr>
          <w:top w:val="nil"/>
          <w:left w:val="nil"/>
          <w:bottom w:val="nil"/>
          <w:right w:val="nil"/>
          <w:between w:val="nil"/>
        </w:pBdr>
        <w:spacing w:before="240" w:after="240"/>
        <w:jc w:val="center"/>
        <w:rPr>
          <w:color w:val="000000"/>
          <w:sz w:val="28"/>
          <w:szCs w:val="28"/>
        </w:rPr>
      </w:pPr>
      <w:r w:rsidRPr="00302742">
        <w:rPr>
          <w:color w:val="000000"/>
          <w:sz w:val="28"/>
          <w:szCs w:val="28"/>
        </w:rPr>
        <w:t>ПРИМІРНИЙ ДОГОВІР</w:t>
      </w:r>
      <w:r w:rsidRPr="00302742">
        <w:rPr>
          <w:color w:val="000000"/>
          <w:sz w:val="28"/>
          <w:szCs w:val="28"/>
        </w:rPr>
        <w:br/>
        <w:t xml:space="preserve">оренди нерухомого або іншого окремого індивідуально визначеного </w:t>
      </w:r>
      <w:r w:rsidRPr="00302742">
        <w:rPr>
          <w:color w:val="000000"/>
          <w:sz w:val="28"/>
          <w:szCs w:val="28"/>
        </w:rPr>
        <w:br/>
        <w:t xml:space="preserve">майна, що належить до державної власності </w:t>
      </w:r>
    </w:p>
    <w:p w:rsidR="00375C91" w:rsidRPr="00302742" w:rsidRDefault="00C529BC" w:rsidP="00737A24">
      <w:pPr>
        <w:keepNext/>
        <w:keepLines/>
        <w:pBdr>
          <w:top w:val="nil"/>
          <w:left w:val="nil"/>
          <w:bottom w:val="nil"/>
          <w:right w:val="nil"/>
          <w:between w:val="nil"/>
        </w:pBdr>
        <w:spacing w:before="120" w:after="120"/>
        <w:jc w:val="center"/>
        <w:rPr>
          <w:color w:val="000000"/>
          <w:sz w:val="28"/>
          <w:szCs w:val="28"/>
        </w:rPr>
      </w:pPr>
      <w:r w:rsidRPr="00302742">
        <w:rPr>
          <w:color w:val="000000"/>
          <w:sz w:val="28"/>
          <w:szCs w:val="28"/>
        </w:rPr>
        <w:t>I. Змінювані умови договору (далі — Умови)</w:t>
      </w:r>
    </w:p>
    <w:tbl>
      <w:tblPr>
        <w:tblStyle w:val="af4"/>
        <w:tblW w:w="10519" w:type="dxa"/>
        <w:tblInd w:w="-601" w:type="dxa"/>
        <w:tblLayout w:type="fixed"/>
        <w:tblLook w:val="0000"/>
      </w:tblPr>
      <w:tblGrid>
        <w:gridCol w:w="770"/>
        <w:gridCol w:w="17"/>
        <w:gridCol w:w="2051"/>
        <w:gridCol w:w="1151"/>
        <w:gridCol w:w="6"/>
        <w:gridCol w:w="1421"/>
        <w:gridCol w:w="425"/>
        <w:gridCol w:w="1400"/>
        <w:gridCol w:w="372"/>
        <w:gridCol w:w="213"/>
        <w:gridCol w:w="567"/>
        <w:gridCol w:w="2126"/>
      </w:tblGrid>
      <w:tr w:rsidR="00375C91" w:rsidRPr="00302742" w:rsidTr="00B852B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jc w:val="center"/>
              <w:rPr>
                <w:color w:val="000000"/>
                <w:sz w:val="22"/>
                <w:szCs w:val="22"/>
              </w:rPr>
            </w:pPr>
            <w:r w:rsidRPr="00302742">
              <w:rPr>
                <w:color w:val="000000"/>
                <w:sz w:val="22"/>
                <w:szCs w:val="22"/>
              </w:rPr>
              <w:t>1</w:t>
            </w:r>
          </w:p>
        </w:tc>
        <w:tc>
          <w:tcPr>
            <w:tcW w:w="2051" w:type="dxa"/>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 xml:space="preserve">Найменування населеного пункту </w:t>
            </w:r>
          </w:p>
        </w:tc>
        <w:tc>
          <w:tcPr>
            <w:tcW w:w="7681" w:type="dxa"/>
            <w:gridSpan w:val="9"/>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 </w:t>
            </w:r>
          </w:p>
        </w:tc>
      </w:tr>
      <w:tr w:rsidR="00375C91" w:rsidRPr="00302742" w:rsidTr="00B852BE">
        <w:trPr>
          <w:trHeight w:val="320"/>
        </w:trPr>
        <w:tc>
          <w:tcPr>
            <w:tcW w:w="787" w:type="dxa"/>
            <w:gridSpan w:val="2"/>
            <w:tcBorders>
              <w:top w:val="nil"/>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jc w:val="center"/>
              <w:rPr>
                <w:color w:val="000000"/>
                <w:sz w:val="22"/>
                <w:szCs w:val="22"/>
              </w:rPr>
            </w:pPr>
            <w:r w:rsidRPr="00302742">
              <w:rPr>
                <w:color w:val="000000"/>
                <w:sz w:val="22"/>
                <w:szCs w:val="22"/>
              </w:rPr>
              <w:t>2</w:t>
            </w:r>
          </w:p>
        </w:tc>
        <w:tc>
          <w:tcPr>
            <w:tcW w:w="2051" w:type="dxa"/>
            <w:tcBorders>
              <w:top w:val="nil"/>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Дата</w:t>
            </w:r>
          </w:p>
        </w:tc>
        <w:tc>
          <w:tcPr>
            <w:tcW w:w="7681" w:type="dxa"/>
            <w:gridSpan w:val="9"/>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 </w:t>
            </w:r>
          </w:p>
        </w:tc>
      </w:tr>
      <w:tr w:rsidR="00B852BE" w:rsidRPr="00302742" w:rsidTr="00B852BE">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3</w:t>
            </w:r>
          </w:p>
        </w:tc>
        <w:tc>
          <w:tcPr>
            <w:tcW w:w="2051" w:type="dxa"/>
            <w:tcBorders>
              <w:top w:val="nil"/>
              <w:left w:val="nil"/>
              <w:bottom w:val="single" w:sz="4" w:space="0" w:color="000000"/>
              <w:right w:val="single" w:sz="4" w:space="0" w:color="000000"/>
            </w:tcBorders>
            <w:vAlign w:val="center"/>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Сторони</w:t>
            </w:r>
          </w:p>
        </w:tc>
        <w:tc>
          <w:tcPr>
            <w:tcW w:w="3003" w:type="dxa"/>
            <w:gridSpan w:val="4"/>
            <w:tcBorders>
              <w:top w:val="nil"/>
              <w:left w:val="nil"/>
              <w:bottom w:val="single" w:sz="4" w:space="0" w:color="000000"/>
              <w:right w:val="single" w:sz="4" w:space="0" w:color="000000"/>
            </w:tcBorders>
            <w:vAlign w:val="center"/>
          </w:tcPr>
          <w:p w:rsidR="00B852BE" w:rsidRPr="00302742" w:rsidRDefault="00B852BE" w:rsidP="00737A24">
            <w:pPr>
              <w:pBdr>
                <w:top w:val="nil"/>
                <w:left w:val="nil"/>
                <w:bottom w:val="nil"/>
                <w:right w:val="nil"/>
                <w:between w:val="nil"/>
              </w:pBdr>
              <w:spacing w:before="120"/>
              <w:ind w:left="-43"/>
              <w:jc w:val="center"/>
              <w:rPr>
                <w:color w:val="000000"/>
                <w:sz w:val="22"/>
                <w:szCs w:val="22"/>
              </w:rPr>
            </w:pPr>
            <w:r w:rsidRPr="00302742">
              <w:rPr>
                <w:color w:val="000000"/>
                <w:sz w:val="22"/>
                <w:szCs w:val="22"/>
              </w:rPr>
              <w:t>Найменування</w:t>
            </w:r>
          </w:p>
        </w:tc>
        <w:tc>
          <w:tcPr>
            <w:tcW w:w="2552" w:type="dxa"/>
            <w:gridSpan w:val="4"/>
            <w:tcBorders>
              <w:top w:val="nil"/>
              <w:left w:val="nil"/>
              <w:bottom w:val="single" w:sz="4" w:space="0" w:color="000000"/>
              <w:right w:val="single" w:sz="4" w:space="0" w:color="000000"/>
            </w:tcBorders>
            <w:vAlign w:val="center"/>
          </w:tcPr>
          <w:p w:rsidR="00B852BE" w:rsidRPr="00302742" w:rsidRDefault="00B852BE" w:rsidP="00737A24">
            <w:pPr>
              <w:pBdr>
                <w:top w:val="nil"/>
                <w:left w:val="nil"/>
                <w:bottom w:val="nil"/>
                <w:right w:val="nil"/>
                <w:between w:val="nil"/>
              </w:pBdr>
              <w:spacing w:before="120"/>
              <w:ind w:left="-52" w:right="-82"/>
              <w:jc w:val="center"/>
              <w:rPr>
                <w:color w:val="000000"/>
                <w:sz w:val="22"/>
                <w:szCs w:val="22"/>
              </w:rPr>
            </w:pPr>
            <w:r w:rsidRPr="00302742">
              <w:rPr>
                <w:color w:val="000000"/>
                <w:sz w:val="22"/>
                <w:szCs w:val="22"/>
              </w:rPr>
              <w:t>Код згідно з Єдиним державним реєстром юридичних осіб, фізичних осіб —підприємців і громадських формувань</w:t>
            </w:r>
          </w:p>
        </w:tc>
        <w:tc>
          <w:tcPr>
            <w:tcW w:w="2126" w:type="dxa"/>
            <w:tcBorders>
              <w:top w:val="nil"/>
              <w:left w:val="nil"/>
              <w:bottom w:val="single" w:sz="4" w:space="0" w:color="000000"/>
              <w:right w:val="single" w:sz="4" w:space="0" w:color="000000"/>
            </w:tcBorders>
            <w:vAlign w:val="center"/>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Адреса місцезнаходження</w:t>
            </w:r>
          </w:p>
        </w:tc>
      </w:tr>
      <w:tr w:rsidR="00B852BE" w:rsidRPr="00302742" w:rsidTr="00B852B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87" w:right="-45"/>
              <w:jc w:val="center"/>
              <w:rPr>
                <w:color w:val="000000"/>
                <w:sz w:val="22"/>
                <w:szCs w:val="22"/>
              </w:rPr>
            </w:pPr>
            <w:r w:rsidRPr="00302742">
              <w:rPr>
                <w:color w:val="000000"/>
                <w:sz w:val="22"/>
                <w:szCs w:val="22"/>
              </w:rPr>
              <w:t>3.1.</w:t>
            </w:r>
          </w:p>
        </w:tc>
        <w:tc>
          <w:tcPr>
            <w:tcW w:w="2051" w:type="dxa"/>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Орендодавець</w:t>
            </w:r>
          </w:p>
        </w:tc>
        <w:tc>
          <w:tcPr>
            <w:tcW w:w="3003"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c>
          <w:tcPr>
            <w:tcW w:w="2552"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c>
          <w:tcPr>
            <w:tcW w:w="2126" w:type="dxa"/>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r>
      <w:tr w:rsidR="00B852BE" w:rsidRPr="00302742" w:rsidTr="00B852B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87" w:right="-45"/>
              <w:jc w:val="center"/>
              <w:rPr>
                <w:color w:val="000000"/>
                <w:sz w:val="22"/>
                <w:szCs w:val="22"/>
              </w:rPr>
            </w:pPr>
          </w:p>
        </w:tc>
        <w:tc>
          <w:tcPr>
            <w:tcW w:w="2051" w:type="dxa"/>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Прізвище, ім’я, по батькові (за наявності) особи, що підписала договір</w:t>
            </w:r>
          </w:p>
        </w:tc>
        <w:tc>
          <w:tcPr>
            <w:tcW w:w="7681" w:type="dxa"/>
            <w:gridSpan w:val="9"/>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r>
      <w:tr w:rsidR="00B852BE" w:rsidRPr="00302742" w:rsidTr="00B852B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87" w:right="-45"/>
              <w:jc w:val="center"/>
              <w:rPr>
                <w:color w:val="000000"/>
                <w:sz w:val="22"/>
                <w:szCs w:val="22"/>
              </w:rPr>
            </w:pPr>
          </w:p>
        </w:tc>
        <w:tc>
          <w:tcPr>
            <w:tcW w:w="2051" w:type="dxa"/>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Посада особи, що підписала договір</w:t>
            </w:r>
          </w:p>
        </w:tc>
        <w:tc>
          <w:tcPr>
            <w:tcW w:w="7681" w:type="dxa"/>
            <w:gridSpan w:val="9"/>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r>
      <w:tr w:rsidR="00B852BE" w:rsidRPr="00302742" w:rsidTr="00B852B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87" w:right="-45"/>
              <w:jc w:val="center"/>
              <w:rPr>
                <w:color w:val="000000"/>
                <w:sz w:val="22"/>
                <w:szCs w:val="22"/>
              </w:rPr>
            </w:pPr>
          </w:p>
        </w:tc>
        <w:tc>
          <w:tcPr>
            <w:tcW w:w="2051" w:type="dxa"/>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 xml:space="preserve">Посилання на документ, який надає </w:t>
            </w:r>
            <w:proofErr w:type="spellStart"/>
            <w:r w:rsidRPr="00302742">
              <w:rPr>
                <w:color w:val="000000"/>
                <w:sz w:val="22"/>
                <w:szCs w:val="22"/>
              </w:rPr>
              <w:t>повноважен-ня</w:t>
            </w:r>
            <w:proofErr w:type="spellEnd"/>
            <w:r w:rsidRPr="00302742">
              <w:rPr>
                <w:color w:val="000000"/>
                <w:sz w:val="22"/>
                <w:szCs w:val="22"/>
              </w:rPr>
              <w:t xml:space="preserve"> на підписання договору (статут, положення, наказ, довіреність тощо)</w:t>
            </w:r>
          </w:p>
        </w:tc>
        <w:tc>
          <w:tcPr>
            <w:tcW w:w="7681" w:type="dxa"/>
            <w:gridSpan w:val="9"/>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r>
      <w:tr w:rsidR="00375C91" w:rsidRPr="00302742" w:rsidTr="00B852B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ind w:left="-87" w:right="-45"/>
              <w:jc w:val="center"/>
              <w:rPr>
                <w:color w:val="000000"/>
                <w:sz w:val="22"/>
                <w:szCs w:val="22"/>
              </w:rPr>
            </w:pPr>
            <w:r w:rsidRPr="00302742">
              <w:rPr>
                <w:color w:val="000000"/>
                <w:sz w:val="22"/>
                <w:szCs w:val="22"/>
              </w:rPr>
              <w:t>3.1.1</w:t>
            </w:r>
          </w:p>
        </w:tc>
        <w:tc>
          <w:tcPr>
            <w:tcW w:w="4629" w:type="dxa"/>
            <w:gridSpan w:val="4"/>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Адреса електронної пошти Орендодавця, на яку надсилаються офіційні повідомленням за цим договором</w:t>
            </w:r>
          </w:p>
        </w:tc>
        <w:tc>
          <w:tcPr>
            <w:tcW w:w="5103" w:type="dxa"/>
            <w:gridSpan w:val="6"/>
            <w:tcBorders>
              <w:top w:val="single" w:sz="4" w:space="0" w:color="000000"/>
              <w:left w:val="nil"/>
              <w:bottom w:val="single" w:sz="4" w:space="0" w:color="000000"/>
              <w:right w:val="single" w:sz="4" w:space="0" w:color="000000"/>
            </w:tcBorders>
          </w:tcPr>
          <w:p w:rsidR="00375C91" w:rsidRPr="00302742" w:rsidRDefault="00375C91" w:rsidP="00737A24">
            <w:pPr>
              <w:pBdr>
                <w:top w:val="nil"/>
                <w:left w:val="nil"/>
                <w:bottom w:val="nil"/>
                <w:right w:val="nil"/>
                <w:between w:val="nil"/>
              </w:pBdr>
              <w:spacing w:before="120"/>
              <w:rPr>
                <w:color w:val="000000"/>
                <w:sz w:val="22"/>
                <w:szCs w:val="22"/>
              </w:rPr>
            </w:pPr>
          </w:p>
        </w:tc>
      </w:tr>
      <w:tr w:rsidR="00B852BE" w:rsidRPr="00302742" w:rsidTr="00B852B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87" w:right="-45"/>
              <w:jc w:val="center"/>
              <w:rPr>
                <w:color w:val="000000"/>
                <w:sz w:val="22"/>
                <w:szCs w:val="22"/>
              </w:rPr>
            </w:pPr>
            <w:r w:rsidRPr="00302742">
              <w:rPr>
                <w:color w:val="000000"/>
                <w:sz w:val="22"/>
                <w:szCs w:val="22"/>
              </w:rPr>
              <w:t>3.2</w:t>
            </w:r>
          </w:p>
        </w:tc>
        <w:tc>
          <w:tcPr>
            <w:tcW w:w="2051" w:type="dxa"/>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Орендар</w:t>
            </w:r>
          </w:p>
        </w:tc>
        <w:tc>
          <w:tcPr>
            <w:tcW w:w="2578" w:type="dxa"/>
            <w:gridSpan w:val="3"/>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c>
          <w:tcPr>
            <w:tcW w:w="2977" w:type="dxa"/>
            <w:gridSpan w:val="5"/>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c>
          <w:tcPr>
            <w:tcW w:w="2126" w:type="dxa"/>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r>
      <w:tr w:rsidR="00B852BE" w:rsidRPr="00302742" w:rsidTr="00A16098">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87" w:right="-45"/>
              <w:jc w:val="center"/>
              <w:rPr>
                <w:color w:val="000000"/>
                <w:sz w:val="22"/>
                <w:szCs w:val="22"/>
              </w:rPr>
            </w:pPr>
          </w:p>
        </w:tc>
        <w:tc>
          <w:tcPr>
            <w:tcW w:w="2051" w:type="dxa"/>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Прізвище, ім’я, по батькові (за наявності) особи, що підписала договір</w:t>
            </w:r>
          </w:p>
        </w:tc>
        <w:tc>
          <w:tcPr>
            <w:tcW w:w="7681" w:type="dxa"/>
            <w:gridSpan w:val="9"/>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r>
      <w:tr w:rsidR="00B852BE" w:rsidRPr="00302742" w:rsidTr="00A16098">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87" w:right="-45"/>
              <w:jc w:val="center"/>
              <w:rPr>
                <w:color w:val="000000"/>
                <w:sz w:val="22"/>
                <w:szCs w:val="22"/>
              </w:rPr>
            </w:pPr>
          </w:p>
        </w:tc>
        <w:tc>
          <w:tcPr>
            <w:tcW w:w="2051" w:type="dxa"/>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Посада особи, що підписала договір</w:t>
            </w:r>
          </w:p>
        </w:tc>
        <w:tc>
          <w:tcPr>
            <w:tcW w:w="7681" w:type="dxa"/>
            <w:gridSpan w:val="9"/>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r>
      <w:tr w:rsidR="00B852BE" w:rsidRPr="00302742" w:rsidTr="00A16098">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87" w:right="-45"/>
              <w:jc w:val="center"/>
              <w:rPr>
                <w:color w:val="000000"/>
                <w:sz w:val="22"/>
                <w:szCs w:val="22"/>
              </w:rPr>
            </w:pPr>
          </w:p>
        </w:tc>
        <w:tc>
          <w:tcPr>
            <w:tcW w:w="2051" w:type="dxa"/>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 xml:space="preserve">Посилання на документ, який надає </w:t>
            </w:r>
            <w:proofErr w:type="spellStart"/>
            <w:r w:rsidRPr="00302742">
              <w:rPr>
                <w:color w:val="000000"/>
                <w:sz w:val="22"/>
                <w:szCs w:val="22"/>
              </w:rPr>
              <w:t>повноважен-ня</w:t>
            </w:r>
            <w:proofErr w:type="spellEnd"/>
            <w:r w:rsidRPr="00302742">
              <w:rPr>
                <w:color w:val="000000"/>
                <w:sz w:val="22"/>
                <w:szCs w:val="22"/>
              </w:rPr>
              <w:t xml:space="preserve"> на підписання договору (статут, положення, наказ, довіреність тощо)</w:t>
            </w:r>
          </w:p>
        </w:tc>
        <w:tc>
          <w:tcPr>
            <w:tcW w:w="7681" w:type="dxa"/>
            <w:gridSpan w:val="9"/>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r>
      <w:tr w:rsidR="00B852BE" w:rsidRPr="00302742" w:rsidTr="00B852B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87" w:right="-45"/>
              <w:jc w:val="center"/>
              <w:rPr>
                <w:color w:val="000000"/>
                <w:sz w:val="22"/>
                <w:szCs w:val="22"/>
              </w:rPr>
            </w:pPr>
            <w:r w:rsidRPr="00302742">
              <w:rPr>
                <w:color w:val="000000"/>
                <w:sz w:val="22"/>
                <w:szCs w:val="22"/>
              </w:rPr>
              <w:t>3.2.1</w:t>
            </w:r>
          </w:p>
        </w:tc>
        <w:tc>
          <w:tcPr>
            <w:tcW w:w="4629"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 xml:space="preserve">Адреса електронної пошти Орендаря, на яку надсилаються офіційні повідомленням за цим договором </w:t>
            </w:r>
          </w:p>
        </w:tc>
        <w:tc>
          <w:tcPr>
            <w:tcW w:w="5103" w:type="dxa"/>
            <w:gridSpan w:val="6"/>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 </w:t>
            </w:r>
          </w:p>
        </w:tc>
      </w:tr>
      <w:tr w:rsidR="00B852BE" w:rsidRPr="00302742" w:rsidTr="00B852B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87" w:right="-45"/>
              <w:jc w:val="center"/>
              <w:rPr>
                <w:color w:val="000000"/>
                <w:sz w:val="22"/>
                <w:szCs w:val="22"/>
              </w:rPr>
            </w:pPr>
            <w:r w:rsidRPr="00302742">
              <w:rPr>
                <w:color w:val="000000"/>
                <w:sz w:val="22"/>
                <w:szCs w:val="22"/>
              </w:rPr>
              <w:t>3.2.2</w:t>
            </w:r>
          </w:p>
        </w:tc>
        <w:tc>
          <w:tcPr>
            <w:tcW w:w="4629"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sidRPr="00302742">
              <w:rPr>
                <w:color w:val="000000"/>
                <w:sz w:val="22"/>
                <w:szCs w:val="22"/>
                <w:vertAlign w:val="superscript"/>
              </w:rPr>
              <w:t>1</w:t>
            </w:r>
          </w:p>
        </w:tc>
        <w:tc>
          <w:tcPr>
            <w:tcW w:w="5103" w:type="dxa"/>
            <w:gridSpan w:val="6"/>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r>
      <w:tr w:rsidR="00B852BE" w:rsidRPr="00302742" w:rsidTr="00B852B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87" w:right="-45"/>
              <w:jc w:val="center"/>
              <w:rPr>
                <w:color w:val="000000"/>
                <w:sz w:val="22"/>
                <w:szCs w:val="22"/>
              </w:rPr>
            </w:pPr>
            <w:r w:rsidRPr="00302742">
              <w:rPr>
                <w:color w:val="000000"/>
                <w:sz w:val="22"/>
                <w:szCs w:val="22"/>
              </w:rPr>
              <w:t>3</w:t>
            </w:r>
            <w:r w:rsidR="00185A2D" w:rsidRPr="00302742">
              <w:rPr>
                <w:color w:val="000000"/>
                <w:sz w:val="22"/>
                <w:szCs w:val="22"/>
                <w:vertAlign w:val="superscript"/>
              </w:rPr>
              <w:t>1</w:t>
            </w:r>
          </w:p>
        </w:tc>
        <w:tc>
          <w:tcPr>
            <w:tcW w:w="2051" w:type="dxa"/>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Балансоутримувач</w:t>
            </w:r>
            <w:r w:rsidR="00185A2D" w:rsidRPr="00302742">
              <w:rPr>
                <w:color w:val="000000"/>
                <w:sz w:val="22"/>
                <w:szCs w:val="22"/>
              </w:rPr>
              <w:t xml:space="preserve"> (довідково)</w:t>
            </w:r>
          </w:p>
        </w:tc>
        <w:tc>
          <w:tcPr>
            <w:tcW w:w="2578" w:type="dxa"/>
            <w:gridSpan w:val="3"/>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c>
          <w:tcPr>
            <w:tcW w:w="2410"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c>
          <w:tcPr>
            <w:tcW w:w="2693" w:type="dxa"/>
            <w:gridSpan w:val="2"/>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4</w:t>
            </w:r>
          </w:p>
        </w:tc>
        <w:tc>
          <w:tcPr>
            <w:tcW w:w="9749" w:type="dxa"/>
            <w:gridSpan w:val="11"/>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Об’єкт оренди та склад майна (далі — Майно)</w:t>
            </w:r>
          </w:p>
        </w:tc>
      </w:tr>
      <w:tr w:rsidR="00B852BE" w:rsidRPr="00302742" w:rsidTr="00B852BE">
        <w:trPr>
          <w:trHeight w:val="320"/>
        </w:trPr>
        <w:tc>
          <w:tcPr>
            <w:tcW w:w="770" w:type="dxa"/>
            <w:tcBorders>
              <w:top w:val="nil"/>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4.1</w:t>
            </w:r>
          </w:p>
        </w:tc>
        <w:tc>
          <w:tcPr>
            <w:tcW w:w="3225" w:type="dxa"/>
            <w:gridSpan w:val="4"/>
            <w:tcBorders>
              <w:top w:val="nil"/>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Інформація про об’єкт оренди — нерухоме майно</w:t>
            </w:r>
          </w:p>
        </w:tc>
        <w:tc>
          <w:tcPr>
            <w:tcW w:w="6524" w:type="dxa"/>
            <w:gridSpan w:val="7"/>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 </w:t>
            </w:r>
          </w:p>
        </w:tc>
      </w:tr>
      <w:tr w:rsidR="00B852BE" w:rsidRPr="00302742" w:rsidTr="00B852BE">
        <w:trPr>
          <w:trHeight w:val="320"/>
        </w:trPr>
        <w:tc>
          <w:tcPr>
            <w:tcW w:w="10519" w:type="dxa"/>
            <w:gridSpan w:val="12"/>
            <w:tcBorders>
              <w:top w:val="nil"/>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або</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4.1</w:t>
            </w: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Інформація про об’єкт оренди — індивідуально визначене майно</w:t>
            </w:r>
          </w:p>
        </w:tc>
        <w:tc>
          <w:tcPr>
            <w:tcW w:w="6524" w:type="dxa"/>
            <w:gridSpan w:val="7"/>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 </w:t>
            </w:r>
          </w:p>
        </w:tc>
      </w:tr>
      <w:tr w:rsidR="00B852BE" w:rsidRPr="00302742" w:rsidTr="00B852BE">
        <w:trPr>
          <w:trHeight w:val="320"/>
        </w:trPr>
        <w:tc>
          <w:tcPr>
            <w:tcW w:w="770" w:type="dxa"/>
            <w:tcBorders>
              <w:top w:val="nil"/>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4.2</w:t>
            </w:r>
          </w:p>
        </w:tc>
        <w:tc>
          <w:tcPr>
            <w:tcW w:w="9749" w:type="dxa"/>
            <w:gridSpan w:val="11"/>
            <w:tcBorders>
              <w:top w:val="nil"/>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_________________________________________________________________________________</w:t>
            </w:r>
          </w:p>
          <w:p w:rsidR="00B852BE" w:rsidRPr="00302742" w:rsidRDefault="00B852BE" w:rsidP="00737A24">
            <w:pPr>
              <w:pBdr>
                <w:top w:val="nil"/>
                <w:left w:val="nil"/>
                <w:bottom w:val="nil"/>
                <w:right w:val="nil"/>
                <w:between w:val="nil"/>
              </w:pBdr>
              <w:spacing w:before="120"/>
              <w:jc w:val="center"/>
              <w:rPr>
                <w:color w:val="000000"/>
                <w:sz w:val="22"/>
                <w:szCs w:val="22"/>
              </w:rPr>
            </w:pP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4.3</w:t>
            </w:r>
          </w:p>
        </w:tc>
        <w:tc>
          <w:tcPr>
            <w:tcW w:w="3225" w:type="dxa"/>
            <w:gridSpan w:val="4"/>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Інформація про належність Майна до пам’яток культурної спадщини, щойно виявлених об’єктів культурної спадщини</w:t>
            </w:r>
          </w:p>
        </w:tc>
        <w:tc>
          <w:tcPr>
            <w:tcW w:w="6524" w:type="dxa"/>
            <w:gridSpan w:val="7"/>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4.4</w:t>
            </w: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524" w:type="dxa"/>
            <w:gridSpan w:val="7"/>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орган, що надав погодження</w:t>
            </w:r>
          </w:p>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дата погодження</w:t>
            </w:r>
          </w:p>
        </w:tc>
      </w:tr>
      <w:tr w:rsidR="00B852BE" w:rsidRPr="00302742" w:rsidTr="00B852BE">
        <w:trPr>
          <w:trHeight w:val="320"/>
        </w:trPr>
        <w:tc>
          <w:tcPr>
            <w:tcW w:w="770" w:type="dxa"/>
            <w:tcBorders>
              <w:top w:val="nil"/>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Інформація про укладення охоронного договору щодо Майна</w:t>
            </w:r>
          </w:p>
        </w:tc>
        <w:tc>
          <w:tcPr>
            <w:tcW w:w="6530" w:type="dxa"/>
            <w:gridSpan w:val="8"/>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дата та номер договору</w:t>
            </w:r>
          </w:p>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сторони договору</w:t>
            </w:r>
          </w:p>
        </w:tc>
      </w:tr>
      <w:tr w:rsidR="00B852BE" w:rsidRPr="00302742" w:rsidTr="00B852BE">
        <w:trPr>
          <w:trHeight w:val="320"/>
        </w:trPr>
        <w:tc>
          <w:tcPr>
            <w:tcW w:w="770" w:type="dxa"/>
            <w:tcBorders>
              <w:top w:val="nil"/>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lastRenderedPageBreak/>
              <w:t>4.6</w:t>
            </w:r>
          </w:p>
        </w:tc>
        <w:tc>
          <w:tcPr>
            <w:tcW w:w="3219" w:type="dxa"/>
            <w:gridSpan w:val="3"/>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Витрати Балансоутримувача/</w:t>
            </w:r>
            <w:r w:rsidRPr="00302742">
              <w:rPr>
                <w:sz w:val="22"/>
                <w:szCs w:val="22"/>
              </w:rPr>
              <w:t>колишнього</w:t>
            </w:r>
            <w:r w:rsidRPr="00302742">
              <w:rPr>
                <w:color w:val="000000"/>
                <w:sz w:val="22"/>
                <w:szCs w:val="22"/>
              </w:rPr>
              <w:t xml:space="preserve"> орендаря, пов’язані із укладенням охоронного договору</w:t>
            </w:r>
          </w:p>
        </w:tc>
        <w:tc>
          <w:tcPr>
            <w:tcW w:w="6530" w:type="dxa"/>
            <w:gridSpan w:val="8"/>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сума (гривень) ________</w:t>
            </w:r>
          </w:p>
        </w:tc>
      </w:tr>
      <w:tr w:rsidR="00B852BE" w:rsidRPr="00302742" w:rsidTr="00B852BE">
        <w:trPr>
          <w:trHeight w:val="260"/>
        </w:trPr>
        <w:tc>
          <w:tcPr>
            <w:tcW w:w="770" w:type="dxa"/>
            <w:tcBorders>
              <w:top w:val="nil"/>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5</w:t>
            </w:r>
          </w:p>
        </w:tc>
        <w:tc>
          <w:tcPr>
            <w:tcW w:w="9749" w:type="dxa"/>
            <w:gridSpan w:val="11"/>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Процедура, в результаті якої Майно отримано в оренду</w:t>
            </w:r>
          </w:p>
        </w:tc>
      </w:tr>
      <w:tr w:rsidR="00B852BE" w:rsidRPr="00302742" w:rsidTr="00B852BE">
        <w:trPr>
          <w:trHeight w:val="505"/>
        </w:trPr>
        <w:tc>
          <w:tcPr>
            <w:tcW w:w="770" w:type="dxa"/>
            <w:vMerge w:val="restart"/>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101" w:right="-76"/>
              <w:jc w:val="center"/>
              <w:rPr>
                <w:color w:val="000000"/>
                <w:sz w:val="22"/>
                <w:szCs w:val="22"/>
              </w:rPr>
            </w:pPr>
            <w:r w:rsidRPr="00302742">
              <w:rPr>
                <w:color w:val="000000"/>
                <w:sz w:val="22"/>
                <w:szCs w:val="22"/>
              </w:rPr>
              <w:t>5.1.</w:t>
            </w:r>
          </w:p>
        </w:tc>
        <w:tc>
          <w:tcPr>
            <w:tcW w:w="9749" w:type="dxa"/>
            <w:gridSpan w:val="11"/>
            <w:tcBorders>
              <w:top w:val="nil"/>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(А) аукціон (Б) без аукціону (В) продовження – за результатами проведення аукціону</w:t>
            </w:r>
            <w:r w:rsidRPr="00302742">
              <w:rPr>
                <w:color w:val="000000"/>
                <w:sz w:val="22"/>
                <w:szCs w:val="22"/>
              </w:rPr>
              <w:br/>
              <w:t>(Г) продовження – без проведення аукціону</w:t>
            </w:r>
          </w:p>
        </w:tc>
      </w:tr>
      <w:tr w:rsidR="00B852BE" w:rsidRPr="00302742" w:rsidTr="00B852BE">
        <w:trPr>
          <w:trHeight w:val="320"/>
        </w:trPr>
        <w:tc>
          <w:tcPr>
            <w:tcW w:w="770" w:type="dxa"/>
            <w:vMerge/>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widowControl w:val="0"/>
              <w:pBdr>
                <w:top w:val="nil"/>
                <w:left w:val="nil"/>
                <w:bottom w:val="nil"/>
                <w:right w:val="nil"/>
                <w:between w:val="nil"/>
              </w:pBdr>
              <w:spacing w:line="276" w:lineRule="auto"/>
              <w:rPr>
                <w:color w:val="000000"/>
                <w:sz w:val="22"/>
                <w:szCs w:val="22"/>
              </w:rPr>
            </w:pPr>
          </w:p>
        </w:tc>
        <w:tc>
          <w:tcPr>
            <w:tcW w:w="9749" w:type="dxa"/>
            <w:gridSpan w:val="11"/>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Виписати необхідне:</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101" w:right="-76"/>
              <w:jc w:val="center"/>
              <w:rPr>
                <w:color w:val="000000"/>
                <w:sz w:val="22"/>
                <w:szCs w:val="22"/>
              </w:rPr>
            </w:pPr>
            <w:r w:rsidRPr="00302742">
              <w:rPr>
                <w:color w:val="000000"/>
                <w:sz w:val="22"/>
                <w:szCs w:val="22"/>
              </w:rPr>
              <w:t>5.1.1</w:t>
            </w:r>
          </w:p>
        </w:tc>
        <w:tc>
          <w:tcPr>
            <w:tcW w:w="9749" w:type="dxa"/>
            <w:gridSpan w:val="11"/>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Якщо цей договір є договором типу (Г) — продовження без проведення аукціону, вписати дату, номер договору, інші реквізити договору, який проводжується________________</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101" w:right="-76"/>
              <w:jc w:val="center"/>
              <w:rPr>
                <w:color w:val="000000"/>
                <w:sz w:val="22"/>
                <w:szCs w:val="22"/>
              </w:rPr>
            </w:pPr>
            <w:r w:rsidRPr="00302742">
              <w:rPr>
                <w:color w:val="000000"/>
                <w:sz w:val="22"/>
                <w:szCs w:val="22"/>
              </w:rPr>
              <w:t>6</w:t>
            </w:r>
          </w:p>
        </w:tc>
        <w:tc>
          <w:tcPr>
            <w:tcW w:w="9749" w:type="dxa"/>
            <w:gridSpan w:val="11"/>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Вартість Майна</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(залишити одне з трьох формулювань пункту 6.1)</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101" w:right="-76"/>
              <w:jc w:val="center"/>
              <w:rPr>
                <w:color w:val="000000"/>
                <w:sz w:val="22"/>
                <w:szCs w:val="22"/>
              </w:rPr>
            </w:pPr>
            <w:r w:rsidRPr="00302742">
              <w:rPr>
                <w:color w:val="000000"/>
                <w:sz w:val="22"/>
                <w:szCs w:val="22"/>
              </w:rPr>
              <w:t>6.1</w:t>
            </w:r>
            <w:r w:rsidRPr="00302742">
              <w:rPr>
                <w:color w:val="000000"/>
                <w:sz w:val="22"/>
                <w:szCs w:val="22"/>
              </w:rPr>
              <w:br/>
              <w:t>(1)</w:t>
            </w:r>
          </w:p>
          <w:p w:rsidR="00B852BE" w:rsidRPr="00302742" w:rsidRDefault="00B852BE" w:rsidP="00737A24">
            <w:pPr>
              <w:pBdr>
                <w:top w:val="nil"/>
                <w:left w:val="nil"/>
                <w:bottom w:val="nil"/>
                <w:right w:val="nil"/>
                <w:between w:val="nil"/>
              </w:pBdr>
              <w:spacing w:before="120"/>
              <w:ind w:left="-101" w:right="-76"/>
              <w:jc w:val="center"/>
              <w:rPr>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302742">
              <w:rPr>
                <w:color w:val="000000"/>
                <w:sz w:val="22"/>
                <w:szCs w:val="22"/>
              </w:rPr>
              <w:br/>
              <w:t>№ 157-IX “Про оренду державного і комунального майна” (Відомості Верховної Ради України, 2020 р., № 4,</w:t>
            </w:r>
            <w:r w:rsidRPr="00302742">
              <w:rPr>
                <w:color w:val="000000"/>
                <w:sz w:val="22"/>
                <w:szCs w:val="22"/>
              </w:rPr>
              <w:br/>
              <w:t xml:space="preserve"> ст. 25) (далі ― Закон)</w:t>
            </w:r>
          </w:p>
          <w:p w:rsidR="00B852BE" w:rsidRPr="00302742" w:rsidRDefault="00B852BE" w:rsidP="00737A24">
            <w:pPr>
              <w:pBdr>
                <w:top w:val="nil"/>
                <w:left w:val="nil"/>
                <w:bottom w:val="nil"/>
                <w:right w:val="nil"/>
                <w:between w:val="nil"/>
              </w:pBdr>
              <w:spacing w:before="120"/>
              <w:rPr>
                <w:color w:val="000000"/>
                <w:sz w:val="22"/>
                <w:szCs w:val="22"/>
              </w:rPr>
            </w:pPr>
          </w:p>
        </w:tc>
        <w:tc>
          <w:tcPr>
            <w:tcW w:w="6524" w:type="dxa"/>
            <w:gridSpan w:val="7"/>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сума (гривень), без податку на додану вартість _______________</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101" w:right="-76"/>
              <w:jc w:val="center"/>
              <w:rPr>
                <w:color w:val="000000"/>
                <w:sz w:val="22"/>
                <w:szCs w:val="22"/>
              </w:rPr>
            </w:pPr>
            <w:r w:rsidRPr="00302742">
              <w:rPr>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Оцінювач</w:t>
            </w:r>
          </w:p>
        </w:tc>
        <w:tc>
          <w:tcPr>
            <w:tcW w:w="3618"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c>
          <w:tcPr>
            <w:tcW w:w="2906" w:type="dxa"/>
            <w:gridSpan w:val="3"/>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дата оцінки</w:t>
            </w:r>
          </w:p>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“__” ________ 20__р.</w:t>
            </w:r>
          </w:p>
          <w:p w:rsidR="00B852BE" w:rsidRPr="00302742" w:rsidRDefault="00B852BE" w:rsidP="00737A24">
            <w:pPr>
              <w:pBdr>
                <w:top w:val="nil"/>
                <w:left w:val="nil"/>
                <w:bottom w:val="nil"/>
                <w:right w:val="nil"/>
                <w:between w:val="nil"/>
              </w:pBdr>
              <w:spacing w:before="120"/>
              <w:rPr>
                <w:color w:val="000000"/>
                <w:sz w:val="22"/>
                <w:szCs w:val="22"/>
              </w:rPr>
            </w:pPr>
          </w:p>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дата затвердження висновку про вартість Майна</w:t>
            </w:r>
          </w:p>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“__” __________ 20__р.</w:t>
            </w:r>
          </w:p>
          <w:p w:rsidR="00B852BE" w:rsidRPr="00302742" w:rsidRDefault="00B852BE" w:rsidP="00737A24">
            <w:pPr>
              <w:pBdr>
                <w:top w:val="nil"/>
                <w:left w:val="nil"/>
                <w:bottom w:val="nil"/>
                <w:right w:val="nil"/>
                <w:between w:val="nil"/>
              </w:pBdr>
              <w:spacing w:before="120"/>
              <w:rPr>
                <w:color w:val="000000"/>
                <w:sz w:val="22"/>
                <w:szCs w:val="22"/>
              </w:rPr>
            </w:pP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101" w:right="-76"/>
              <w:jc w:val="center"/>
              <w:rPr>
                <w:color w:val="000000"/>
                <w:sz w:val="22"/>
                <w:szCs w:val="22"/>
              </w:rPr>
            </w:pPr>
            <w:r w:rsidRPr="00302742">
              <w:rPr>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Рецензент</w:t>
            </w:r>
          </w:p>
        </w:tc>
        <w:tc>
          <w:tcPr>
            <w:tcW w:w="3618"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c>
          <w:tcPr>
            <w:tcW w:w="2906" w:type="dxa"/>
            <w:gridSpan w:val="3"/>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дата рецензії</w:t>
            </w:r>
          </w:p>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“__” ________ 20__р.</w:t>
            </w:r>
          </w:p>
          <w:p w:rsidR="00B852BE" w:rsidRPr="00302742" w:rsidRDefault="00B852BE" w:rsidP="00737A24">
            <w:pPr>
              <w:pBdr>
                <w:top w:val="nil"/>
                <w:left w:val="nil"/>
                <w:bottom w:val="nil"/>
                <w:right w:val="nil"/>
                <w:between w:val="nil"/>
              </w:pBdr>
              <w:spacing w:before="120"/>
              <w:rPr>
                <w:color w:val="000000"/>
                <w:sz w:val="22"/>
                <w:szCs w:val="22"/>
              </w:rPr>
            </w:pPr>
          </w:p>
        </w:tc>
      </w:tr>
      <w:tr w:rsidR="00B852BE" w:rsidRPr="00302742" w:rsidTr="00B852BE">
        <w:trPr>
          <w:trHeight w:val="320"/>
        </w:trPr>
        <w:tc>
          <w:tcPr>
            <w:tcW w:w="10519" w:type="dxa"/>
            <w:gridSpan w:val="1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або</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6.1</w:t>
            </w:r>
            <w:r w:rsidRPr="00302742">
              <w:rPr>
                <w:color w:val="000000"/>
                <w:sz w:val="22"/>
                <w:szCs w:val="22"/>
              </w:rPr>
              <w:br/>
              <w:t>(2)</w:t>
            </w:r>
          </w:p>
          <w:p w:rsidR="00B852BE" w:rsidRPr="00302742" w:rsidRDefault="00B852BE" w:rsidP="00737A24">
            <w:pPr>
              <w:pBdr>
                <w:top w:val="nil"/>
                <w:left w:val="nil"/>
                <w:bottom w:val="nil"/>
                <w:right w:val="nil"/>
                <w:between w:val="nil"/>
              </w:pBdr>
              <w:spacing w:before="120"/>
              <w:jc w:val="center"/>
              <w:rPr>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сума (гривень), без податку на додану вартість _______________</w:t>
            </w:r>
          </w:p>
        </w:tc>
        <w:tc>
          <w:tcPr>
            <w:tcW w:w="2906" w:type="dxa"/>
            <w:gridSpan w:val="3"/>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right="63"/>
              <w:rPr>
                <w:color w:val="000000"/>
                <w:sz w:val="22"/>
                <w:szCs w:val="22"/>
              </w:rPr>
            </w:pPr>
            <w:r w:rsidRPr="00302742">
              <w:rPr>
                <w:color w:val="000000"/>
                <w:sz w:val="22"/>
                <w:szCs w:val="22"/>
              </w:rPr>
              <w:t>станом на останню дату місяця, що передувала даті оприлюднення 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“__” ________ 20__р.</w:t>
            </w:r>
          </w:p>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(зазначити дату)</w:t>
            </w:r>
          </w:p>
        </w:tc>
      </w:tr>
      <w:tr w:rsidR="00B852BE" w:rsidRPr="00302742" w:rsidTr="00B852BE">
        <w:trPr>
          <w:trHeight w:val="320"/>
        </w:trPr>
        <w:tc>
          <w:tcPr>
            <w:tcW w:w="10519" w:type="dxa"/>
            <w:gridSpan w:val="1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right="63"/>
              <w:jc w:val="center"/>
              <w:rPr>
                <w:color w:val="000000"/>
                <w:sz w:val="22"/>
                <w:szCs w:val="22"/>
              </w:rPr>
            </w:pPr>
            <w:r w:rsidRPr="00302742">
              <w:rPr>
                <w:color w:val="000000"/>
                <w:sz w:val="22"/>
                <w:szCs w:val="22"/>
              </w:rPr>
              <w:lastRenderedPageBreak/>
              <w:t>або</w:t>
            </w:r>
          </w:p>
        </w:tc>
      </w:tr>
      <w:tr w:rsidR="00B852BE" w:rsidRPr="00302742" w:rsidTr="00737A24">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73" w:right="-34"/>
              <w:jc w:val="center"/>
              <w:rPr>
                <w:color w:val="000000"/>
                <w:sz w:val="22"/>
                <w:szCs w:val="22"/>
              </w:rPr>
            </w:pPr>
            <w:r w:rsidRPr="00302742">
              <w:rPr>
                <w:color w:val="000000"/>
                <w:sz w:val="22"/>
                <w:szCs w:val="22"/>
              </w:rPr>
              <w:t>6.1</w:t>
            </w:r>
            <w:r w:rsidRPr="00302742">
              <w:rPr>
                <w:color w:val="000000"/>
                <w:sz w:val="22"/>
                <w:szCs w:val="22"/>
              </w:rPr>
              <w:br/>
              <w:t>(3)</w:t>
            </w:r>
          </w:p>
          <w:p w:rsidR="00B852BE" w:rsidRPr="00302742" w:rsidRDefault="00B852BE" w:rsidP="00737A24">
            <w:pPr>
              <w:pBdr>
                <w:top w:val="nil"/>
                <w:left w:val="nil"/>
                <w:bottom w:val="nil"/>
                <w:right w:val="nil"/>
                <w:between w:val="nil"/>
              </w:pBdr>
              <w:spacing w:before="120"/>
              <w:ind w:left="-73" w:right="-34"/>
              <w:jc w:val="center"/>
              <w:rPr>
                <w:color w:val="000000"/>
                <w:sz w:val="22"/>
                <w:szCs w:val="22"/>
              </w:rPr>
            </w:pPr>
          </w:p>
        </w:tc>
        <w:tc>
          <w:tcPr>
            <w:tcW w:w="3225" w:type="dxa"/>
            <w:gridSpan w:val="4"/>
            <w:tcBorders>
              <w:top w:val="single" w:sz="4" w:space="0" w:color="000000"/>
              <w:left w:val="nil"/>
              <w:bottom w:val="single" w:sz="4" w:space="0" w:color="000000"/>
              <w:right w:val="single" w:sz="4" w:space="0" w:color="000000"/>
            </w:tcBorders>
            <w:shd w:val="clear" w:color="auto" w:fill="auto"/>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Балансова вартість, переоцінена в обліку Балансоутримувача (частина друга статті 8 Закону)</w:t>
            </w:r>
          </w:p>
        </w:tc>
        <w:tc>
          <w:tcPr>
            <w:tcW w:w="3618"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сума (гривень), без податку на додану вартість ________________</w:t>
            </w:r>
          </w:p>
        </w:tc>
        <w:tc>
          <w:tcPr>
            <w:tcW w:w="2906" w:type="dxa"/>
            <w:gridSpan w:val="3"/>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станом на останню дату місяця, що передувала даті оприлюднення оголошення або включення Майна до Переліку другого типу ______________ (зазначити дату)</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73" w:right="-34"/>
              <w:jc w:val="center"/>
              <w:rPr>
                <w:color w:val="000000"/>
                <w:sz w:val="22"/>
                <w:szCs w:val="22"/>
              </w:rPr>
            </w:pPr>
            <w:r w:rsidRPr="00302742">
              <w:rPr>
                <w:color w:val="000000"/>
                <w:sz w:val="22"/>
                <w:szCs w:val="22"/>
              </w:rPr>
              <w:t>6.2</w:t>
            </w:r>
          </w:p>
        </w:tc>
        <w:tc>
          <w:tcPr>
            <w:tcW w:w="9749" w:type="dxa"/>
            <w:gridSpan w:val="11"/>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Страхова вартість</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(залишити одне з двох формулювань пункту 6.2.1)</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73" w:right="-34"/>
              <w:jc w:val="center"/>
              <w:rPr>
                <w:color w:val="000000"/>
                <w:sz w:val="22"/>
                <w:szCs w:val="22"/>
              </w:rPr>
            </w:pPr>
            <w:r w:rsidRPr="00302742">
              <w:rPr>
                <w:color w:val="000000"/>
                <w:sz w:val="22"/>
                <w:szCs w:val="22"/>
              </w:rPr>
              <w:t>6.2.1</w:t>
            </w:r>
            <w:r w:rsidRPr="00302742">
              <w:rPr>
                <w:color w:val="000000"/>
                <w:sz w:val="22"/>
                <w:szCs w:val="22"/>
              </w:rPr>
              <w:br/>
              <w:t>(1)</w:t>
            </w:r>
          </w:p>
          <w:p w:rsidR="00B852BE" w:rsidRPr="00302742" w:rsidRDefault="00B852BE" w:rsidP="00737A24">
            <w:pPr>
              <w:pBdr>
                <w:top w:val="nil"/>
                <w:left w:val="nil"/>
                <w:bottom w:val="nil"/>
                <w:right w:val="nil"/>
                <w:between w:val="nil"/>
              </w:pBdr>
              <w:spacing w:before="120"/>
              <w:ind w:left="-73" w:right="-34"/>
              <w:jc w:val="center"/>
              <w:rPr>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Сума, яка дорівнює визначеній у пункті 6.1 Умов</w:t>
            </w:r>
          </w:p>
        </w:tc>
        <w:tc>
          <w:tcPr>
            <w:tcW w:w="6524" w:type="dxa"/>
            <w:gridSpan w:val="7"/>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сума (гривень), без податку на додану вартість _______________</w:t>
            </w:r>
          </w:p>
        </w:tc>
      </w:tr>
      <w:tr w:rsidR="00B852BE" w:rsidRPr="00302742" w:rsidTr="00B852BE">
        <w:trPr>
          <w:trHeight w:val="320"/>
        </w:trPr>
        <w:tc>
          <w:tcPr>
            <w:tcW w:w="10519" w:type="dxa"/>
            <w:gridSpan w:val="1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або</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73" w:right="-62"/>
              <w:jc w:val="center"/>
              <w:rPr>
                <w:color w:val="000000"/>
                <w:sz w:val="22"/>
                <w:szCs w:val="22"/>
              </w:rPr>
            </w:pPr>
            <w:r w:rsidRPr="00302742">
              <w:rPr>
                <w:color w:val="000000"/>
                <w:sz w:val="22"/>
                <w:szCs w:val="22"/>
              </w:rPr>
              <w:t>6.2.1</w:t>
            </w:r>
            <w:r w:rsidRPr="00302742">
              <w:rPr>
                <w:color w:val="000000"/>
                <w:sz w:val="22"/>
                <w:szCs w:val="22"/>
              </w:rPr>
              <w:br/>
              <w:t>(2)</w:t>
            </w:r>
          </w:p>
          <w:p w:rsidR="00B852BE" w:rsidRPr="00302742" w:rsidRDefault="00B852BE" w:rsidP="00737A24">
            <w:pPr>
              <w:pBdr>
                <w:top w:val="nil"/>
                <w:left w:val="nil"/>
                <w:bottom w:val="nil"/>
                <w:right w:val="nil"/>
                <w:between w:val="nil"/>
              </w:pBdr>
              <w:spacing w:before="120"/>
              <w:ind w:left="-73" w:right="-62"/>
              <w:jc w:val="center"/>
              <w:rPr>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524" w:type="dxa"/>
            <w:gridSpan w:val="7"/>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 xml:space="preserve"> сума (гривень), без податку на додану вартість _______________</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73" w:right="-62"/>
              <w:jc w:val="center"/>
              <w:rPr>
                <w:color w:val="000000"/>
                <w:sz w:val="22"/>
                <w:szCs w:val="22"/>
              </w:rPr>
            </w:pPr>
            <w:r w:rsidRPr="00302742">
              <w:rPr>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Витрати Балансоутримувача, пов’язані із проведенням оцінки Майна</w:t>
            </w:r>
          </w:p>
          <w:p w:rsidR="00B852BE" w:rsidRPr="00302742" w:rsidRDefault="00B852BE" w:rsidP="00737A24">
            <w:pPr>
              <w:pBdr>
                <w:top w:val="nil"/>
                <w:left w:val="nil"/>
                <w:bottom w:val="nil"/>
                <w:right w:val="nil"/>
                <w:between w:val="nil"/>
              </w:pBdr>
              <w:spacing w:before="120"/>
              <w:rPr>
                <w:color w:val="000000"/>
                <w:sz w:val="22"/>
                <w:szCs w:val="22"/>
              </w:rPr>
            </w:pPr>
          </w:p>
        </w:tc>
        <w:tc>
          <w:tcPr>
            <w:tcW w:w="6524" w:type="dxa"/>
            <w:gridSpan w:val="7"/>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сума (гривень) _______________</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73" w:right="-62"/>
              <w:jc w:val="center"/>
              <w:rPr>
                <w:color w:val="000000"/>
                <w:sz w:val="22"/>
                <w:szCs w:val="22"/>
              </w:rPr>
            </w:pPr>
            <w:r w:rsidRPr="00302742">
              <w:rPr>
                <w:color w:val="000000"/>
                <w:sz w:val="22"/>
                <w:szCs w:val="22"/>
              </w:rPr>
              <w:t>7</w:t>
            </w:r>
          </w:p>
        </w:tc>
        <w:tc>
          <w:tcPr>
            <w:tcW w:w="9749" w:type="dxa"/>
            <w:gridSpan w:val="11"/>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Цільове призначення Майна</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(залишити одне із чотирьох формулювань пункту 7.1)</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73" w:right="-62"/>
              <w:jc w:val="center"/>
              <w:rPr>
                <w:color w:val="000000"/>
                <w:sz w:val="22"/>
                <w:szCs w:val="22"/>
              </w:rPr>
            </w:pPr>
            <w:r w:rsidRPr="00302742">
              <w:rPr>
                <w:color w:val="000000"/>
                <w:sz w:val="22"/>
                <w:szCs w:val="22"/>
              </w:rPr>
              <w:br/>
              <w:t>7.1</w:t>
            </w:r>
            <w:r w:rsidRPr="00302742">
              <w:rPr>
                <w:color w:val="000000"/>
                <w:sz w:val="22"/>
                <w:szCs w:val="22"/>
              </w:rPr>
              <w:br/>
              <w:t>(1)</w:t>
            </w:r>
          </w:p>
        </w:tc>
        <w:tc>
          <w:tcPr>
            <w:tcW w:w="9749" w:type="dxa"/>
            <w:gridSpan w:val="11"/>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Майно може бути використане Орендарем за будь-яким цільовим призначенням на розсуд Орендаря*</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(*використовується, якщо Майно передано в оренду на аукціоні без додаткових умов)</w:t>
            </w:r>
          </w:p>
        </w:tc>
      </w:tr>
      <w:tr w:rsidR="00B852BE" w:rsidRPr="00302742" w:rsidTr="00B852BE">
        <w:trPr>
          <w:trHeight w:val="320"/>
        </w:trPr>
        <w:tc>
          <w:tcPr>
            <w:tcW w:w="10519" w:type="dxa"/>
            <w:gridSpan w:val="1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або</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7.1</w:t>
            </w:r>
            <w:r w:rsidRPr="00302742">
              <w:rPr>
                <w:color w:val="000000"/>
                <w:sz w:val="22"/>
                <w:szCs w:val="22"/>
              </w:rPr>
              <w:br/>
              <w:t>(2)</w:t>
            </w:r>
          </w:p>
        </w:tc>
        <w:tc>
          <w:tcPr>
            <w:tcW w:w="9749" w:type="dxa"/>
            <w:gridSpan w:val="11"/>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Майно може бути використане за цільовим призначенням на розсуд Орендаря, за винятком таких цільових призначень*</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7.1.1 _____________________________________________________________________</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7.1.2 _____________________________________________________________________</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7.1.3 _____________________________________________________________________</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7.1.4 _____________________________________________________________________</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7.1.5 _____________________________________________________________________</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(вказати не більше п’яти груп цільових призначень, визначених додатком 3 до Порядку)</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_____________________________________________________________________</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B852BE" w:rsidRPr="00302742" w:rsidTr="00B852BE">
        <w:trPr>
          <w:trHeight w:val="320"/>
        </w:trPr>
        <w:tc>
          <w:tcPr>
            <w:tcW w:w="10519" w:type="dxa"/>
            <w:gridSpan w:val="1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або</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7.1</w:t>
            </w:r>
            <w:r w:rsidRPr="00302742">
              <w:rPr>
                <w:color w:val="000000"/>
                <w:sz w:val="22"/>
                <w:szCs w:val="22"/>
              </w:rPr>
              <w:br/>
              <w:t>(3)</w:t>
            </w:r>
          </w:p>
        </w:tc>
        <w:tc>
          <w:tcPr>
            <w:tcW w:w="9749" w:type="dxa"/>
            <w:gridSpan w:val="11"/>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B852BE" w:rsidRPr="00302742" w:rsidRDefault="00B852BE" w:rsidP="00737A24">
            <w:pPr>
              <w:pBdr>
                <w:top w:val="nil"/>
                <w:left w:val="nil"/>
                <w:bottom w:val="nil"/>
                <w:right w:val="nil"/>
                <w:between w:val="nil"/>
              </w:pBdr>
              <w:spacing w:before="120"/>
              <w:jc w:val="center"/>
              <w:rPr>
                <w:color w:val="000000"/>
                <w:sz w:val="22"/>
                <w:szCs w:val="22"/>
              </w:rPr>
            </w:pP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B852BE" w:rsidRPr="00302742" w:rsidTr="00B852BE">
        <w:trPr>
          <w:trHeight w:val="320"/>
        </w:trPr>
        <w:tc>
          <w:tcPr>
            <w:tcW w:w="10519" w:type="dxa"/>
            <w:gridSpan w:val="1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lastRenderedPageBreak/>
              <w:t>або</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73" w:right="-48"/>
              <w:jc w:val="center"/>
              <w:rPr>
                <w:color w:val="000000"/>
                <w:sz w:val="22"/>
                <w:szCs w:val="22"/>
              </w:rPr>
            </w:pPr>
            <w:r w:rsidRPr="00302742">
              <w:rPr>
                <w:color w:val="000000"/>
                <w:sz w:val="22"/>
                <w:szCs w:val="22"/>
              </w:rPr>
              <w:t>7.1.1</w:t>
            </w:r>
            <w:r w:rsidRPr="00302742">
              <w:rPr>
                <w:color w:val="000000"/>
                <w:sz w:val="22"/>
                <w:szCs w:val="22"/>
              </w:rPr>
              <w:br/>
              <w:t>(3)</w:t>
            </w:r>
            <w:r w:rsidRPr="00302742">
              <w:rPr>
                <w:color w:val="000000"/>
                <w:sz w:val="22"/>
                <w:szCs w:val="22"/>
              </w:rPr>
              <w:br/>
            </w:r>
          </w:p>
        </w:tc>
        <w:tc>
          <w:tcPr>
            <w:tcW w:w="9749" w:type="dxa"/>
            <w:gridSpan w:val="11"/>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B852BE" w:rsidRPr="00302742" w:rsidRDefault="00B852BE" w:rsidP="00737A24">
            <w:pPr>
              <w:pBdr>
                <w:top w:val="nil"/>
                <w:left w:val="nil"/>
                <w:bottom w:val="nil"/>
                <w:right w:val="nil"/>
                <w:between w:val="nil"/>
              </w:pBdr>
              <w:spacing w:before="120"/>
              <w:jc w:val="center"/>
              <w:rPr>
                <w:color w:val="000000"/>
                <w:sz w:val="22"/>
                <w:szCs w:val="22"/>
              </w:rPr>
            </w:pP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 виняток, передбачений абзацом восьмим пункту 29 Порядку)</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73" w:right="-48"/>
              <w:jc w:val="center"/>
              <w:rPr>
                <w:color w:val="000000"/>
                <w:sz w:val="22"/>
                <w:szCs w:val="22"/>
              </w:rPr>
            </w:pPr>
            <w:r w:rsidRPr="00302742">
              <w:rPr>
                <w:color w:val="000000"/>
                <w:sz w:val="22"/>
                <w:szCs w:val="22"/>
              </w:rPr>
              <w:t>7.1.2</w:t>
            </w:r>
            <w:r w:rsidRPr="00302742">
              <w:rPr>
                <w:color w:val="000000"/>
                <w:sz w:val="22"/>
                <w:szCs w:val="22"/>
              </w:rPr>
              <w:br/>
              <w:t>(3)</w:t>
            </w:r>
            <w:r w:rsidRPr="00302742">
              <w:rPr>
                <w:color w:val="000000"/>
                <w:sz w:val="22"/>
                <w:szCs w:val="22"/>
              </w:rPr>
              <w:br/>
            </w:r>
          </w:p>
        </w:tc>
        <w:tc>
          <w:tcPr>
            <w:tcW w:w="9749" w:type="dxa"/>
            <w:gridSpan w:val="11"/>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(а) перебуває в аварійному стані або</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(б) не використовується у діяльності закладу протягом більш як три роки або</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(в) не використовується у діяльності закладу протягом більш як п’ять років:</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_______________________________________________________________/</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 виняток, передбачений абзацом десятим пункту 29 Порядку)</w:t>
            </w:r>
          </w:p>
        </w:tc>
      </w:tr>
      <w:tr w:rsidR="00B852BE" w:rsidRPr="00302742" w:rsidTr="00B852BE">
        <w:trPr>
          <w:trHeight w:val="320"/>
        </w:trPr>
        <w:tc>
          <w:tcPr>
            <w:tcW w:w="10519" w:type="dxa"/>
            <w:gridSpan w:val="1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80" w:right="110"/>
              <w:jc w:val="center"/>
              <w:rPr>
                <w:color w:val="000000"/>
                <w:sz w:val="22"/>
                <w:szCs w:val="22"/>
              </w:rPr>
            </w:pPr>
            <w:r w:rsidRPr="00302742">
              <w:rPr>
                <w:color w:val="000000"/>
                <w:sz w:val="22"/>
                <w:szCs w:val="22"/>
              </w:rPr>
              <w:t>або</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7.1</w:t>
            </w:r>
            <w:r w:rsidRPr="00302742">
              <w:rPr>
                <w:color w:val="000000"/>
                <w:sz w:val="22"/>
                <w:szCs w:val="22"/>
              </w:rPr>
              <w:br/>
              <w:t>(4)</w:t>
            </w:r>
          </w:p>
        </w:tc>
        <w:tc>
          <w:tcPr>
            <w:tcW w:w="9749" w:type="dxa"/>
            <w:gridSpan w:val="11"/>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ind w:left="80" w:right="110"/>
              <w:jc w:val="center"/>
              <w:rPr>
                <w:color w:val="000000"/>
                <w:sz w:val="22"/>
                <w:szCs w:val="22"/>
              </w:rPr>
            </w:pPr>
            <w:r w:rsidRPr="00302742">
              <w:rPr>
                <w:color w:val="000000"/>
                <w:sz w:val="22"/>
                <w:szCs w:val="22"/>
              </w:rPr>
              <w:t>_________________________________________________________________*</w:t>
            </w:r>
          </w:p>
          <w:p w:rsidR="00B852BE" w:rsidRPr="00302742" w:rsidRDefault="00B852BE" w:rsidP="00737A24">
            <w:pPr>
              <w:pBdr>
                <w:top w:val="nil"/>
                <w:left w:val="nil"/>
                <w:bottom w:val="nil"/>
                <w:right w:val="nil"/>
                <w:between w:val="nil"/>
              </w:pBdr>
              <w:spacing w:before="120"/>
              <w:ind w:left="80" w:right="110"/>
              <w:jc w:val="center"/>
              <w:rPr>
                <w:color w:val="000000"/>
                <w:sz w:val="22"/>
                <w:szCs w:val="22"/>
              </w:rPr>
            </w:pPr>
          </w:p>
          <w:p w:rsidR="00B852BE" w:rsidRPr="00302742" w:rsidRDefault="00B852BE" w:rsidP="00737A24">
            <w:pPr>
              <w:pBdr>
                <w:top w:val="nil"/>
                <w:left w:val="nil"/>
                <w:bottom w:val="nil"/>
                <w:right w:val="nil"/>
                <w:between w:val="nil"/>
              </w:pBdr>
              <w:spacing w:before="120"/>
              <w:ind w:left="80" w:right="110"/>
              <w:jc w:val="center"/>
              <w:rPr>
                <w:color w:val="000000"/>
                <w:sz w:val="22"/>
                <w:szCs w:val="22"/>
              </w:rPr>
            </w:pPr>
            <w:r w:rsidRPr="00302742">
              <w:rPr>
                <w:color w:val="000000"/>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B852BE" w:rsidRPr="00302742" w:rsidRDefault="00B852BE" w:rsidP="00737A24">
            <w:pPr>
              <w:pBdr>
                <w:top w:val="nil"/>
                <w:left w:val="nil"/>
                <w:bottom w:val="nil"/>
                <w:right w:val="nil"/>
                <w:between w:val="nil"/>
              </w:pBdr>
              <w:spacing w:before="120"/>
              <w:jc w:val="center"/>
              <w:rPr>
                <w:color w:val="000000"/>
                <w:sz w:val="22"/>
                <w:szCs w:val="22"/>
              </w:rPr>
            </w:pPr>
          </w:p>
          <w:p w:rsidR="00B852BE" w:rsidRPr="00302742" w:rsidRDefault="00B852BE" w:rsidP="00737A24">
            <w:pPr>
              <w:pBdr>
                <w:top w:val="nil"/>
                <w:left w:val="nil"/>
                <w:bottom w:val="nil"/>
                <w:right w:val="nil"/>
                <w:between w:val="nil"/>
              </w:pBdr>
              <w:spacing w:before="120"/>
              <w:ind w:left="-21"/>
              <w:jc w:val="center"/>
              <w:rPr>
                <w:color w:val="000000"/>
                <w:sz w:val="22"/>
                <w:szCs w:val="22"/>
              </w:rPr>
            </w:pPr>
            <w:r w:rsidRPr="00302742">
              <w:rPr>
                <w:color w:val="000000"/>
                <w:sz w:val="22"/>
                <w:szCs w:val="22"/>
              </w:rPr>
              <w:t>(*використовується, якщо Майно передано в оренду без проведення аукціону)</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Графік використання (заповнюється, якщо майно передається в погодинну оренду)</w:t>
            </w:r>
          </w:p>
          <w:p w:rsidR="00B852BE" w:rsidRPr="00302742" w:rsidRDefault="00B852BE" w:rsidP="00737A24">
            <w:pPr>
              <w:pBdr>
                <w:top w:val="nil"/>
                <w:left w:val="nil"/>
                <w:bottom w:val="nil"/>
                <w:right w:val="nil"/>
                <w:between w:val="nil"/>
              </w:pBdr>
              <w:spacing w:before="120"/>
              <w:rPr>
                <w:color w:val="000000"/>
                <w:sz w:val="22"/>
                <w:szCs w:val="22"/>
              </w:rPr>
            </w:pPr>
          </w:p>
        </w:tc>
        <w:tc>
          <w:tcPr>
            <w:tcW w:w="6524" w:type="dxa"/>
            <w:gridSpan w:val="7"/>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9</w:t>
            </w:r>
          </w:p>
        </w:tc>
        <w:tc>
          <w:tcPr>
            <w:tcW w:w="9749" w:type="dxa"/>
            <w:gridSpan w:val="11"/>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Орендна плата та інші платежі</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 xml:space="preserve">(залежно від типу договору залишити одне із чотирьох </w:t>
            </w:r>
            <w:r w:rsidRPr="00302742">
              <w:rPr>
                <w:color w:val="000000"/>
                <w:sz w:val="22"/>
                <w:szCs w:val="22"/>
              </w:rPr>
              <w:br/>
              <w:t>формулювань пункту 9.1)</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9.1</w:t>
            </w:r>
            <w:r w:rsidRPr="00302742">
              <w:rPr>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Місячна орендна плата, визначена за результатами проведення аукціону</w:t>
            </w:r>
          </w:p>
        </w:tc>
        <w:tc>
          <w:tcPr>
            <w:tcW w:w="3246" w:type="dxa"/>
            <w:gridSpan w:val="3"/>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сума, гривень, без податку на додану вартість ___________</w:t>
            </w:r>
          </w:p>
        </w:tc>
        <w:tc>
          <w:tcPr>
            <w:tcW w:w="3278"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дата і реквізити протоколу електронного аукціону ________________</w:t>
            </w:r>
          </w:p>
        </w:tc>
      </w:tr>
      <w:tr w:rsidR="00B852BE" w:rsidRPr="00302742" w:rsidTr="00B852BE">
        <w:trPr>
          <w:trHeight w:val="320"/>
        </w:trPr>
        <w:tc>
          <w:tcPr>
            <w:tcW w:w="10519" w:type="dxa"/>
            <w:gridSpan w:val="1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або</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9.1</w:t>
            </w:r>
            <w:r w:rsidRPr="00302742">
              <w:rPr>
                <w:color w:val="000000"/>
                <w:sz w:val="22"/>
                <w:szCs w:val="22"/>
              </w:rPr>
              <w:br/>
            </w:r>
            <w:r w:rsidRPr="00302742">
              <w:rPr>
                <w:color w:val="000000"/>
                <w:sz w:val="22"/>
                <w:szCs w:val="22"/>
              </w:rPr>
              <w:lastRenderedPageBreak/>
              <w:t>(2)</w:t>
            </w:r>
          </w:p>
          <w:p w:rsidR="00B852BE" w:rsidRPr="00302742" w:rsidRDefault="00B852BE" w:rsidP="00737A24">
            <w:pPr>
              <w:pBdr>
                <w:top w:val="nil"/>
                <w:left w:val="nil"/>
                <w:bottom w:val="nil"/>
                <w:right w:val="nil"/>
                <w:between w:val="nil"/>
              </w:pBdr>
              <w:spacing w:before="120"/>
              <w:jc w:val="center"/>
              <w:rPr>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lastRenderedPageBreak/>
              <w:t xml:space="preserve">Місячна орендна плата, </w:t>
            </w:r>
            <w:r w:rsidRPr="00302742">
              <w:rPr>
                <w:color w:val="000000"/>
                <w:sz w:val="22"/>
                <w:szCs w:val="22"/>
              </w:rPr>
              <w:lastRenderedPageBreak/>
              <w:t>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3"/>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lastRenderedPageBreak/>
              <w:t xml:space="preserve">сума, гривень, без податку на </w:t>
            </w:r>
            <w:r w:rsidRPr="00302742">
              <w:rPr>
                <w:color w:val="000000"/>
                <w:sz w:val="22"/>
                <w:szCs w:val="22"/>
              </w:rPr>
              <w:lastRenderedPageBreak/>
              <w:t>додану вартість ___________</w:t>
            </w:r>
          </w:p>
        </w:tc>
        <w:tc>
          <w:tcPr>
            <w:tcW w:w="3278"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lastRenderedPageBreak/>
              <w:t xml:space="preserve">дата визначення ринкової </w:t>
            </w:r>
            <w:r w:rsidRPr="00302742">
              <w:rPr>
                <w:color w:val="000000"/>
                <w:sz w:val="22"/>
                <w:szCs w:val="22"/>
              </w:rPr>
              <w:lastRenderedPageBreak/>
              <w:t>вартості майна</w:t>
            </w:r>
          </w:p>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“__” _____ 20__ р., що є датою визначення орендної плати за базовий місяць оренди</w:t>
            </w:r>
          </w:p>
        </w:tc>
      </w:tr>
      <w:tr w:rsidR="00B852BE" w:rsidRPr="00302742" w:rsidTr="00B852BE">
        <w:trPr>
          <w:trHeight w:val="320"/>
        </w:trPr>
        <w:tc>
          <w:tcPr>
            <w:tcW w:w="10519" w:type="dxa"/>
            <w:gridSpan w:val="1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lastRenderedPageBreak/>
              <w:t>або</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9.1</w:t>
            </w:r>
            <w:r w:rsidRPr="00302742">
              <w:rPr>
                <w:color w:val="000000"/>
                <w:sz w:val="22"/>
                <w:szCs w:val="22"/>
              </w:rPr>
              <w:br/>
              <w:t>(3)</w:t>
            </w:r>
          </w:p>
          <w:p w:rsidR="00B852BE" w:rsidRPr="00302742" w:rsidRDefault="00B852BE" w:rsidP="00737A24">
            <w:pPr>
              <w:pBdr>
                <w:top w:val="nil"/>
                <w:left w:val="nil"/>
                <w:bottom w:val="nil"/>
                <w:right w:val="nil"/>
                <w:between w:val="nil"/>
              </w:pBdr>
              <w:spacing w:before="120"/>
              <w:jc w:val="center"/>
              <w:rPr>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 xml:space="preserve">Місячна орендна плата, визначена на підставі абзацу третього частини сьомої </w:t>
            </w:r>
            <w:r w:rsidRPr="00302742">
              <w:rPr>
                <w:color w:val="000000"/>
                <w:sz w:val="22"/>
                <w:szCs w:val="22"/>
              </w:rPr>
              <w:br/>
              <w:t>статті 18 Закону</w:t>
            </w:r>
          </w:p>
        </w:tc>
        <w:tc>
          <w:tcPr>
            <w:tcW w:w="3246" w:type="dxa"/>
            <w:gridSpan w:val="3"/>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сума, гривень, без податку на додану вартість _____________</w:t>
            </w:r>
          </w:p>
        </w:tc>
        <w:tc>
          <w:tcPr>
            <w:tcW w:w="3278"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“__” _____ 20__ р., що є датою визначення орендної плати за базовий місяць оренди</w:t>
            </w:r>
          </w:p>
        </w:tc>
      </w:tr>
      <w:tr w:rsidR="00B852BE" w:rsidRPr="00302742" w:rsidTr="00B852BE">
        <w:trPr>
          <w:trHeight w:val="320"/>
        </w:trPr>
        <w:tc>
          <w:tcPr>
            <w:tcW w:w="10519" w:type="dxa"/>
            <w:gridSpan w:val="1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або</w:t>
            </w:r>
          </w:p>
        </w:tc>
      </w:tr>
      <w:tr w:rsidR="00B852BE" w:rsidRPr="00302742" w:rsidTr="00B852BE">
        <w:trPr>
          <w:trHeight w:val="320"/>
        </w:trPr>
        <w:tc>
          <w:tcPr>
            <w:tcW w:w="770" w:type="dxa"/>
            <w:tcBorders>
              <w:top w:val="nil"/>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9.1</w:t>
            </w:r>
            <w:r w:rsidRPr="00302742">
              <w:rPr>
                <w:color w:val="000000"/>
                <w:sz w:val="22"/>
                <w:szCs w:val="22"/>
              </w:rPr>
              <w:br/>
              <w:t>(4)</w:t>
            </w:r>
          </w:p>
          <w:p w:rsidR="00B852BE" w:rsidRPr="00302742" w:rsidRDefault="00B852BE" w:rsidP="00737A24">
            <w:pPr>
              <w:pBdr>
                <w:top w:val="nil"/>
                <w:left w:val="nil"/>
                <w:bottom w:val="nil"/>
                <w:right w:val="nil"/>
                <w:between w:val="nil"/>
              </w:pBdr>
              <w:spacing w:before="120"/>
              <w:jc w:val="center"/>
              <w:rPr>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3"/>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сума, гривень, без податку на додану вартість _____________</w:t>
            </w:r>
          </w:p>
        </w:tc>
        <w:tc>
          <w:tcPr>
            <w:tcW w:w="3278"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дата оцінки ринкової вартості майна</w:t>
            </w:r>
          </w:p>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“__” _____ 20__ р., що є датою визначення орендної плати за базовий місяць оренди</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9.2</w:t>
            </w: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Витрати на утримання орендованого Майна та надання комунальних послуг Орендарю</w:t>
            </w:r>
          </w:p>
          <w:p w:rsidR="00B852BE" w:rsidRPr="00302742" w:rsidRDefault="00B852BE" w:rsidP="00737A24">
            <w:pPr>
              <w:pBdr>
                <w:top w:val="nil"/>
                <w:left w:val="nil"/>
                <w:bottom w:val="nil"/>
                <w:right w:val="nil"/>
                <w:between w:val="nil"/>
              </w:pBdr>
              <w:spacing w:before="120"/>
              <w:rPr>
                <w:color w:val="000000"/>
                <w:sz w:val="22"/>
                <w:szCs w:val="22"/>
              </w:rPr>
            </w:pPr>
          </w:p>
        </w:tc>
        <w:tc>
          <w:tcPr>
            <w:tcW w:w="6524" w:type="dxa"/>
            <w:gridSpan w:val="7"/>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 xml:space="preserve">компенсуються Орендарем в порядку, передбаченому пунктом 6.5 договору </w:t>
            </w:r>
          </w:p>
        </w:tc>
      </w:tr>
      <w:tr w:rsidR="00B852BE" w:rsidRPr="00302742" w:rsidTr="00B852BE">
        <w:trPr>
          <w:trHeight w:val="320"/>
        </w:trPr>
        <w:tc>
          <w:tcPr>
            <w:tcW w:w="770" w:type="dxa"/>
            <w:tcBorders>
              <w:top w:val="single" w:sz="4" w:space="0" w:color="000000"/>
              <w:left w:val="single" w:sz="4" w:space="0" w:color="000000"/>
              <w:bottom w:val="nil"/>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10</w:t>
            </w:r>
          </w:p>
        </w:tc>
        <w:tc>
          <w:tcPr>
            <w:tcW w:w="9749" w:type="dxa"/>
            <w:gridSpan w:val="11"/>
            <w:tcBorders>
              <w:top w:val="single" w:sz="4" w:space="0" w:color="000000"/>
              <w:left w:val="nil"/>
              <w:bottom w:val="nil"/>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Розмір авансового внеску орендної плати</w:t>
            </w:r>
          </w:p>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(залежно від типу договору залишити одне із двох формулювань пункту 10.1)</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10.1</w:t>
            </w:r>
            <w:r w:rsidRPr="00302742">
              <w:rPr>
                <w:color w:val="000000"/>
                <w:sz w:val="22"/>
                <w:szCs w:val="22"/>
              </w:rPr>
              <w:br/>
              <w:t>(1)</w:t>
            </w:r>
          </w:p>
          <w:p w:rsidR="00B852BE" w:rsidRPr="00302742" w:rsidRDefault="00B852BE" w:rsidP="00737A24">
            <w:pPr>
              <w:pBdr>
                <w:top w:val="nil"/>
                <w:left w:val="nil"/>
                <w:bottom w:val="nil"/>
                <w:right w:val="nil"/>
                <w:between w:val="nil"/>
              </w:pBdr>
              <w:spacing w:before="120"/>
              <w:jc w:val="center"/>
              <w:rPr>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524" w:type="dxa"/>
            <w:gridSpan w:val="7"/>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сума, гривень, без податку на додану вартість _____________*</w:t>
            </w:r>
          </w:p>
          <w:p w:rsidR="00B852BE" w:rsidRPr="00302742" w:rsidRDefault="00B852BE" w:rsidP="00737A24">
            <w:pPr>
              <w:pBdr>
                <w:top w:val="nil"/>
                <w:left w:val="nil"/>
                <w:bottom w:val="nil"/>
                <w:right w:val="nil"/>
                <w:between w:val="nil"/>
              </w:pBdr>
              <w:spacing w:before="120"/>
              <w:ind w:left="248"/>
              <w:rPr>
                <w:color w:val="000000"/>
                <w:sz w:val="22"/>
                <w:szCs w:val="22"/>
              </w:rPr>
            </w:pPr>
          </w:p>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B852BE" w:rsidRPr="00302742" w:rsidTr="00B852BE">
        <w:trPr>
          <w:trHeight w:val="320"/>
        </w:trPr>
        <w:tc>
          <w:tcPr>
            <w:tcW w:w="10519" w:type="dxa"/>
            <w:gridSpan w:val="12"/>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або</w:t>
            </w:r>
          </w:p>
        </w:tc>
      </w:tr>
      <w:tr w:rsidR="00B852BE" w:rsidRPr="00302742" w:rsidTr="00B852BE">
        <w:trPr>
          <w:trHeight w:val="320"/>
        </w:trPr>
        <w:tc>
          <w:tcPr>
            <w:tcW w:w="770" w:type="dxa"/>
            <w:tcBorders>
              <w:top w:val="single" w:sz="4" w:space="0" w:color="000000"/>
              <w:left w:val="single" w:sz="4" w:space="0" w:color="000000"/>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jc w:val="center"/>
              <w:rPr>
                <w:color w:val="000000"/>
                <w:sz w:val="22"/>
                <w:szCs w:val="22"/>
              </w:rPr>
            </w:pPr>
            <w:r w:rsidRPr="00302742">
              <w:rPr>
                <w:color w:val="000000"/>
                <w:sz w:val="22"/>
                <w:szCs w:val="22"/>
              </w:rPr>
              <w:t>10.1</w:t>
            </w:r>
            <w:r w:rsidRPr="00302742">
              <w:rPr>
                <w:color w:val="000000"/>
                <w:sz w:val="22"/>
                <w:szCs w:val="22"/>
              </w:rPr>
              <w:br/>
              <w:t>(2)</w:t>
            </w:r>
          </w:p>
          <w:p w:rsidR="00B852BE" w:rsidRPr="00302742" w:rsidRDefault="00B852BE" w:rsidP="00737A24">
            <w:pPr>
              <w:pBdr>
                <w:top w:val="nil"/>
                <w:left w:val="nil"/>
                <w:bottom w:val="nil"/>
                <w:right w:val="nil"/>
                <w:between w:val="nil"/>
              </w:pBdr>
              <w:spacing w:before="120"/>
              <w:jc w:val="center"/>
              <w:rPr>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6 (шість) місячних орендних плат, визначених за результатами проведення аукціону, якщо цей договір є договором типу 5.1(В) —</w:t>
            </w:r>
          </w:p>
        </w:tc>
        <w:tc>
          <w:tcPr>
            <w:tcW w:w="6524" w:type="dxa"/>
            <w:gridSpan w:val="7"/>
            <w:tcBorders>
              <w:top w:val="single" w:sz="4" w:space="0" w:color="000000"/>
              <w:left w:val="nil"/>
              <w:bottom w:val="single" w:sz="4" w:space="0" w:color="000000"/>
              <w:right w:val="single" w:sz="4" w:space="0" w:color="000000"/>
            </w:tcBorders>
          </w:tcPr>
          <w:p w:rsidR="00B852BE" w:rsidRPr="00302742" w:rsidRDefault="00B852BE" w:rsidP="00737A24">
            <w:pPr>
              <w:pBdr>
                <w:top w:val="nil"/>
                <w:left w:val="nil"/>
                <w:bottom w:val="nil"/>
                <w:right w:val="nil"/>
                <w:between w:val="nil"/>
              </w:pBdr>
              <w:spacing w:before="120"/>
              <w:rPr>
                <w:color w:val="000000"/>
                <w:sz w:val="22"/>
                <w:szCs w:val="22"/>
              </w:rPr>
            </w:pPr>
            <w:r w:rsidRPr="00302742">
              <w:rPr>
                <w:color w:val="000000"/>
                <w:sz w:val="22"/>
                <w:szCs w:val="22"/>
              </w:rPr>
              <w:t>сума, гривень, без податку на додану вартість ____________________________________</w:t>
            </w:r>
          </w:p>
        </w:tc>
      </w:tr>
    </w:tbl>
    <w:p w:rsidR="00375C91" w:rsidRPr="00302742" w:rsidRDefault="00375C91" w:rsidP="00737A24">
      <w:pPr>
        <w:pBdr>
          <w:top w:val="nil"/>
          <w:left w:val="nil"/>
          <w:bottom w:val="nil"/>
          <w:right w:val="nil"/>
          <w:between w:val="nil"/>
        </w:pBdr>
        <w:rPr>
          <w:rFonts w:ascii="Antiqua" w:eastAsia="Antiqua" w:hAnsi="Antiqua" w:cs="Antiqua"/>
          <w:color w:val="000000"/>
          <w:sz w:val="26"/>
          <w:szCs w:val="26"/>
        </w:rPr>
      </w:pPr>
    </w:p>
    <w:tbl>
      <w:tblPr>
        <w:tblStyle w:val="af5"/>
        <w:tblW w:w="10605" w:type="dxa"/>
        <w:tblInd w:w="-601" w:type="dxa"/>
        <w:tblLayout w:type="fixed"/>
        <w:tblLook w:val="0000"/>
      </w:tblPr>
      <w:tblGrid>
        <w:gridCol w:w="770"/>
        <w:gridCol w:w="3219"/>
        <w:gridCol w:w="6"/>
        <w:gridCol w:w="2351"/>
        <w:gridCol w:w="1240"/>
        <w:gridCol w:w="1041"/>
        <w:gridCol w:w="1978"/>
      </w:tblGrid>
      <w:tr w:rsidR="00375C91" w:rsidRPr="00302742">
        <w:trPr>
          <w:trHeight w:val="320"/>
        </w:trPr>
        <w:tc>
          <w:tcPr>
            <w:tcW w:w="770" w:type="dxa"/>
            <w:tcBorders>
              <w:top w:val="single" w:sz="4" w:space="0" w:color="000000"/>
              <w:left w:val="single" w:sz="4" w:space="0" w:color="000000"/>
              <w:bottom w:val="single" w:sz="4" w:space="0" w:color="000000"/>
              <w:right w:val="single" w:sz="4" w:space="0" w:color="000000"/>
            </w:tcBorders>
          </w:tcPr>
          <w:p w:rsidR="00375C91" w:rsidRPr="00302742" w:rsidRDefault="00375C91" w:rsidP="00737A24">
            <w:pPr>
              <w:pBdr>
                <w:top w:val="nil"/>
                <w:left w:val="nil"/>
                <w:bottom w:val="nil"/>
                <w:right w:val="nil"/>
                <w:between w:val="nil"/>
              </w:pBdr>
              <w:spacing w:before="120"/>
              <w:jc w:val="center"/>
              <w:rPr>
                <w:color w:val="000000"/>
                <w:sz w:val="22"/>
                <w:szCs w:val="22"/>
              </w:rPr>
            </w:pPr>
          </w:p>
        </w:tc>
        <w:tc>
          <w:tcPr>
            <w:tcW w:w="3225" w:type="dxa"/>
            <w:gridSpan w:val="2"/>
            <w:tcBorders>
              <w:top w:val="single" w:sz="4" w:space="0" w:color="000000"/>
              <w:left w:val="nil"/>
              <w:bottom w:val="nil"/>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375C91" w:rsidRPr="00302742" w:rsidRDefault="00375C91" w:rsidP="00737A24">
            <w:pPr>
              <w:pBdr>
                <w:top w:val="nil"/>
                <w:left w:val="nil"/>
                <w:bottom w:val="nil"/>
                <w:right w:val="nil"/>
                <w:between w:val="nil"/>
              </w:pBdr>
              <w:spacing w:before="120"/>
              <w:rPr>
                <w:color w:val="000000"/>
                <w:sz w:val="22"/>
                <w:szCs w:val="22"/>
              </w:rPr>
            </w:pPr>
          </w:p>
        </w:tc>
      </w:tr>
      <w:tr w:rsidR="00375C91" w:rsidRPr="00302742">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jc w:val="center"/>
              <w:rPr>
                <w:color w:val="000000"/>
                <w:sz w:val="22"/>
                <w:szCs w:val="22"/>
              </w:rPr>
            </w:pPr>
            <w:r w:rsidRPr="00302742">
              <w:rPr>
                <w:color w:val="000000"/>
                <w:sz w:val="22"/>
                <w:szCs w:val="22"/>
              </w:rPr>
              <w:lastRenderedPageBreak/>
              <w:t>11</w:t>
            </w:r>
          </w:p>
        </w:tc>
        <w:tc>
          <w:tcPr>
            <w:tcW w:w="3225" w:type="dxa"/>
            <w:gridSpan w:val="2"/>
            <w:vMerge w:val="restart"/>
            <w:tcBorders>
              <w:top w:val="single" w:sz="4" w:space="0" w:color="000000"/>
              <w:left w:val="nil"/>
              <w:bottom w:val="nil"/>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ind w:left="10"/>
              <w:rPr>
                <w:color w:val="000000"/>
                <w:sz w:val="22"/>
                <w:szCs w:val="22"/>
              </w:rPr>
            </w:pPr>
            <w:r w:rsidRPr="00302742">
              <w:rPr>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75C91" w:rsidRPr="00302742" w:rsidRDefault="00C529BC" w:rsidP="00737A24">
            <w:pPr>
              <w:pBdr>
                <w:top w:val="nil"/>
                <w:left w:val="nil"/>
                <w:bottom w:val="nil"/>
                <w:right w:val="nil"/>
                <w:between w:val="nil"/>
              </w:pBdr>
              <w:spacing w:before="120"/>
              <w:ind w:left="10"/>
              <w:rPr>
                <w:color w:val="000000"/>
                <w:sz w:val="22"/>
                <w:szCs w:val="22"/>
              </w:rPr>
            </w:pPr>
            <w:r w:rsidRPr="00302742">
              <w:rPr>
                <w:color w:val="000000"/>
                <w:sz w:val="22"/>
                <w:szCs w:val="22"/>
              </w:rPr>
              <w:t xml:space="preserve">сума, гривень, без податку на додану вартість _____________ </w:t>
            </w:r>
          </w:p>
        </w:tc>
      </w:tr>
      <w:tr w:rsidR="00375C91" w:rsidRPr="00302742">
        <w:trPr>
          <w:trHeight w:val="320"/>
        </w:trPr>
        <w:tc>
          <w:tcPr>
            <w:tcW w:w="770" w:type="dxa"/>
            <w:vMerge/>
            <w:tcBorders>
              <w:top w:val="single" w:sz="4" w:space="0" w:color="000000"/>
              <w:left w:val="single" w:sz="4" w:space="0" w:color="000000"/>
              <w:bottom w:val="single" w:sz="4" w:space="0" w:color="000000"/>
              <w:right w:val="single" w:sz="4" w:space="0" w:color="000000"/>
            </w:tcBorders>
          </w:tcPr>
          <w:p w:rsidR="00375C91" w:rsidRPr="00302742" w:rsidRDefault="00375C91" w:rsidP="00737A24">
            <w:pPr>
              <w:widowControl w:val="0"/>
              <w:pBdr>
                <w:top w:val="nil"/>
                <w:left w:val="nil"/>
                <w:bottom w:val="nil"/>
                <w:right w:val="nil"/>
                <w:between w:val="nil"/>
              </w:pBdr>
              <w:spacing w:line="276" w:lineRule="auto"/>
              <w:rPr>
                <w:color w:val="000000"/>
                <w:sz w:val="22"/>
                <w:szCs w:val="22"/>
              </w:rPr>
            </w:pPr>
          </w:p>
        </w:tc>
        <w:tc>
          <w:tcPr>
            <w:tcW w:w="3225" w:type="dxa"/>
            <w:gridSpan w:val="2"/>
            <w:vMerge/>
            <w:tcBorders>
              <w:top w:val="single" w:sz="4" w:space="0" w:color="000000"/>
              <w:left w:val="nil"/>
              <w:bottom w:val="nil"/>
              <w:right w:val="single" w:sz="4" w:space="0" w:color="000000"/>
            </w:tcBorders>
          </w:tcPr>
          <w:p w:rsidR="00375C91" w:rsidRPr="00302742" w:rsidRDefault="00375C91" w:rsidP="00737A24">
            <w:pPr>
              <w:widowControl w:val="0"/>
              <w:pBdr>
                <w:top w:val="nil"/>
                <w:left w:val="nil"/>
                <w:bottom w:val="nil"/>
                <w:right w:val="nil"/>
                <w:between w:val="nil"/>
              </w:pBdr>
              <w:spacing w:line="276" w:lineRule="auto"/>
              <w:rPr>
                <w:color w:val="000000"/>
                <w:sz w:val="22"/>
                <w:szCs w:val="22"/>
              </w:rPr>
            </w:pPr>
          </w:p>
        </w:tc>
        <w:tc>
          <w:tcPr>
            <w:tcW w:w="6610" w:type="dxa"/>
            <w:gridSpan w:val="4"/>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ind w:left="10"/>
              <w:rPr>
                <w:color w:val="000000"/>
                <w:sz w:val="22"/>
                <w:szCs w:val="22"/>
              </w:rPr>
            </w:pPr>
            <w:r w:rsidRPr="00302742">
              <w:rPr>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375C91" w:rsidRPr="00302742" w:rsidRDefault="00C529BC" w:rsidP="00737A24">
            <w:pPr>
              <w:pBdr>
                <w:top w:val="nil"/>
                <w:left w:val="nil"/>
                <w:bottom w:val="nil"/>
                <w:right w:val="nil"/>
                <w:between w:val="nil"/>
              </w:pBdr>
              <w:spacing w:before="120"/>
              <w:ind w:left="10"/>
              <w:rPr>
                <w:color w:val="000000"/>
                <w:sz w:val="22"/>
                <w:szCs w:val="22"/>
              </w:rPr>
            </w:pPr>
            <w:r w:rsidRPr="00302742">
              <w:rPr>
                <w:color w:val="000000"/>
                <w:sz w:val="22"/>
                <w:szCs w:val="22"/>
              </w:rPr>
              <w:t>сума, гривень, без податку на додану вартість _____________.</w:t>
            </w:r>
          </w:p>
        </w:tc>
      </w:tr>
      <w:tr w:rsidR="00375C91" w:rsidRPr="00302742">
        <w:trPr>
          <w:trHeight w:val="432"/>
        </w:trPr>
        <w:tc>
          <w:tcPr>
            <w:tcW w:w="770" w:type="dxa"/>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jc w:val="center"/>
              <w:rPr>
                <w:color w:val="000000"/>
                <w:sz w:val="22"/>
                <w:szCs w:val="22"/>
              </w:rPr>
            </w:pPr>
            <w:r w:rsidRPr="00302742">
              <w:rPr>
                <w:color w:val="000000"/>
                <w:sz w:val="22"/>
                <w:szCs w:val="22"/>
              </w:rPr>
              <w:t>12</w:t>
            </w:r>
          </w:p>
        </w:tc>
        <w:tc>
          <w:tcPr>
            <w:tcW w:w="9835" w:type="dxa"/>
            <w:gridSpan w:val="6"/>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ind w:left="248"/>
              <w:jc w:val="center"/>
              <w:rPr>
                <w:color w:val="000000"/>
                <w:sz w:val="22"/>
                <w:szCs w:val="22"/>
              </w:rPr>
            </w:pPr>
            <w:r w:rsidRPr="00302742">
              <w:rPr>
                <w:color w:val="000000"/>
                <w:sz w:val="22"/>
                <w:szCs w:val="22"/>
              </w:rPr>
              <w:t>Строк договору</w:t>
            </w:r>
          </w:p>
          <w:p w:rsidR="00375C91" w:rsidRPr="00302742" w:rsidRDefault="00C529BC" w:rsidP="00737A24">
            <w:pPr>
              <w:pBdr>
                <w:top w:val="nil"/>
                <w:left w:val="nil"/>
                <w:bottom w:val="nil"/>
                <w:right w:val="nil"/>
                <w:between w:val="nil"/>
              </w:pBdr>
              <w:spacing w:before="120"/>
              <w:ind w:left="248"/>
              <w:jc w:val="center"/>
              <w:rPr>
                <w:color w:val="000000"/>
                <w:sz w:val="22"/>
                <w:szCs w:val="22"/>
              </w:rPr>
            </w:pPr>
            <w:r w:rsidRPr="00302742">
              <w:rPr>
                <w:color w:val="000000"/>
                <w:sz w:val="22"/>
                <w:szCs w:val="22"/>
              </w:rPr>
              <w:t>(залишити одне із трьох формулювань пункту 12.1)</w:t>
            </w:r>
          </w:p>
        </w:tc>
      </w:tr>
      <w:tr w:rsidR="00375C91" w:rsidRPr="00302742">
        <w:trPr>
          <w:trHeight w:val="320"/>
        </w:trPr>
        <w:tc>
          <w:tcPr>
            <w:tcW w:w="770" w:type="dxa"/>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jc w:val="center"/>
              <w:rPr>
                <w:color w:val="000000"/>
                <w:sz w:val="22"/>
                <w:szCs w:val="22"/>
              </w:rPr>
            </w:pPr>
            <w:r w:rsidRPr="00302742">
              <w:rPr>
                <w:color w:val="000000"/>
                <w:sz w:val="22"/>
                <w:szCs w:val="22"/>
              </w:rPr>
              <w:t>12.1</w:t>
            </w:r>
            <w:r w:rsidRPr="00302742">
              <w:rPr>
                <w:color w:val="000000"/>
                <w:sz w:val="22"/>
                <w:szCs w:val="22"/>
              </w:rPr>
              <w:br/>
              <w:t>(1)</w:t>
            </w:r>
          </w:p>
          <w:p w:rsidR="00375C91" w:rsidRPr="00302742" w:rsidRDefault="00375C91" w:rsidP="00737A24">
            <w:pPr>
              <w:pBdr>
                <w:top w:val="nil"/>
                <w:left w:val="nil"/>
                <w:bottom w:val="nil"/>
                <w:right w:val="nil"/>
                <w:between w:val="nil"/>
              </w:pBdr>
              <w:spacing w:before="120"/>
              <w:jc w:val="center"/>
              <w:rPr>
                <w:color w:val="000000"/>
                <w:sz w:val="22"/>
                <w:szCs w:val="22"/>
              </w:rPr>
            </w:pPr>
          </w:p>
        </w:tc>
        <w:tc>
          <w:tcPr>
            <w:tcW w:w="9835" w:type="dxa"/>
            <w:gridSpan w:val="6"/>
            <w:tcBorders>
              <w:top w:val="single" w:sz="4" w:space="0" w:color="000000"/>
              <w:left w:val="nil"/>
              <w:bottom w:val="single" w:sz="4" w:space="0" w:color="000000"/>
              <w:right w:val="single" w:sz="4" w:space="0" w:color="000000"/>
            </w:tcBorders>
          </w:tcPr>
          <w:p w:rsidR="00375C91" w:rsidRPr="00302742" w:rsidRDefault="00375C91" w:rsidP="00737A24">
            <w:pPr>
              <w:pBdr>
                <w:top w:val="nil"/>
                <w:left w:val="nil"/>
                <w:bottom w:val="nil"/>
                <w:right w:val="nil"/>
                <w:between w:val="nil"/>
              </w:pBdr>
              <w:spacing w:before="120"/>
              <w:ind w:left="-35"/>
              <w:jc w:val="center"/>
              <w:rPr>
                <w:color w:val="000000"/>
                <w:sz w:val="22"/>
                <w:szCs w:val="22"/>
              </w:rPr>
            </w:pPr>
          </w:p>
          <w:p w:rsidR="00375C91" w:rsidRPr="00302742" w:rsidRDefault="00C529BC" w:rsidP="00737A24">
            <w:pPr>
              <w:pBdr>
                <w:top w:val="nil"/>
                <w:left w:val="nil"/>
                <w:bottom w:val="nil"/>
                <w:right w:val="nil"/>
                <w:between w:val="nil"/>
              </w:pBdr>
              <w:spacing w:before="120"/>
              <w:ind w:left="-35"/>
              <w:jc w:val="center"/>
              <w:rPr>
                <w:color w:val="000000"/>
                <w:sz w:val="22"/>
                <w:szCs w:val="22"/>
              </w:rPr>
            </w:pPr>
            <w:r w:rsidRPr="00302742">
              <w:rPr>
                <w:color w:val="000000"/>
                <w:sz w:val="22"/>
                <w:szCs w:val="22"/>
              </w:rPr>
              <w:t>____________ років (місяців, днів) з дати набрання чинності цим договором</w:t>
            </w:r>
          </w:p>
        </w:tc>
      </w:tr>
      <w:tr w:rsidR="00375C91" w:rsidRPr="00302742">
        <w:trPr>
          <w:trHeight w:val="320"/>
        </w:trPr>
        <w:tc>
          <w:tcPr>
            <w:tcW w:w="770" w:type="dxa"/>
            <w:tcBorders>
              <w:top w:val="single" w:sz="4" w:space="0" w:color="000000"/>
              <w:left w:val="single" w:sz="4" w:space="0" w:color="000000"/>
              <w:bottom w:val="single" w:sz="4" w:space="0" w:color="000000"/>
              <w:right w:val="single" w:sz="4" w:space="0" w:color="000000"/>
            </w:tcBorders>
          </w:tcPr>
          <w:p w:rsidR="00375C91" w:rsidRPr="00302742" w:rsidRDefault="00375C91" w:rsidP="00737A24">
            <w:pPr>
              <w:pBdr>
                <w:top w:val="nil"/>
                <w:left w:val="nil"/>
                <w:bottom w:val="nil"/>
                <w:right w:val="nil"/>
                <w:between w:val="nil"/>
              </w:pBdr>
              <w:spacing w:before="120"/>
              <w:jc w:val="center"/>
              <w:rPr>
                <w:color w:val="000000"/>
                <w:sz w:val="22"/>
                <w:szCs w:val="22"/>
              </w:rPr>
            </w:pPr>
          </w:p>
        </w:tc>
        <w:tc>
          <w:tcPr>
            <w:tcW w:w="9835" w:type="dxa"/>
            <w:gridSpan w:val="6"/>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ind w:left="-35"/>
              <w:jc w:val="center"/>
              <w:rPr>
                <w:color w:val="000000"/>
                <w:sz w:val="22"/>
                <w:szCs w:val="22"/>
                <w:vertAlign w:val="superscript"/>
              </w:rPr>
            </w:pPr>
            <w:r w:rsidRPr="00302742">
              <w:rPr>
                <w:color w:val="000000"/>
                <w:sz w:val="22"/>
                <w:szCs w:val="22"/>
              </w:rPr>
              <w:t>або</w:t>
            </w:r>
            <w:r w:rsidRPr="00302742">
              <w:rPr>
                <w:color w:val="000000"/>
                <w:sz w:val="22"/>
                <w:szCs w:val="22"/>
                <w:vertAlign w:val="superscript"/>
              </w:rPr>
              <w:t>2</w:t>
            </w:r>
          </w:p>
        </w:tc>
      </w:tr>
      <w:tr w:rsidR="00375C91" w:rsidRPr="00302742">
        <w:trPr>
          <w:trHeight w:val="320"/>
        </w:trPr>
        <w:tc>
          <w:tcPr>
            <w:tcW w:w="770" w:type="dxa"/>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jc w:val="center"/>
              <w:rPr>
                <w:color w:val="000000"/>
                <w:sz w:val="22"/>
                <w:szCs w:val="22"/>
              </w:rPr>
            </w:pPr>
            <w:r w:rsidRPr="00302742">
              <w:rPr>
                <w:color w:val="000000"/>
                <w:sz w:val="22"/>
                <w:szCs w:val="22"/>
              </w:rPr>
              <w:t>12.1</w:t>
            </w:r>
            <w:r w:rsidRPr="00302742">
              <w:rPr>
                <w:color w:val="000000"/>
                <w:sz w:val="22"/>
                <w:szCs w:val="22"/>
              </w:rPr>
              <w:br/>
              <w:t>(2)</w:t>
            </w:r>
          </w:p>
          <w:p w:rsidR="00375C91" w:rsidRPr="00302742" w:rsidRDefault="00375C91" w:rsidP="00737A24">
            <w:pPr>
              <w:pBdr>
                <w:top w:val="nil"/>
                <w:left w:val="nil"/>
                <w:bottom w:val="nil"/>
                <w:right w:val="nil"/>
                <w:between w:val="nil"/>
              </w:pBdr>
              <w:spacing w:before="120"/>
              <w:jc w:val="center"/>
              <w:rPr>
                <w:color w:val="000000"/>
                <w:sz w:val="22"/>
                <w:szCs w:val="22"/>
              </w:rPr>
            </w:pPr>
          </w:p>
        </w:tc>
        <w:tc>
          <w:tcPr>
            <w:tcW w:w="3219" w:type="dxa"/>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ind w:left="-35"/>
              <w:rPr>
                <w:color w:val="000000"/>
                <w:sz w:val="22"/>
                <w:szCs w:val="22"/>
              </w:rPr>
            </w:pPr>
            <w:r w:rsidRPr="00302742">
              <w:rPr>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6" w:type="dxa"/>
            <w:gridSpan w:val="5"/>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дата “___” ___________ 20__ р., номер ______, назва органу, що прийняв рішення ______________________________</w:t>
            </w:r>
          </w:p>
        </w:tc>
      </w:tr>
      <w:tr w:rsidR="00375C91" w:rsidRPr="00302742">
        <w:trPr>
          <w:trHeight w:val="359"/>
        </w:trPr>
        <w:tc>
          <w:tcPr>
            <w:tcW w:w="10605" w:type="dxa"/>
            <w:gridSpan w:val="7"/>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jc w:val="center"/>
              <w:rPr>
                <w:color w:val="000000"/>
                <w:sz w:val="22"/>
                <w:szCs w:val="22"/>
              </w:rPr>
            </w:pPr>
            <w:r w:rsidRPr="00302742">
              <w:rPr>
                <w:color w:val="000000"/>
                <w:sz w:val="22"/>
                <w:szCs w:val="22"/>
              </w:rPr>
              <w:t>або</w:t>
            </w:r>
            <w:r w:rsidRPr="00302742">
              <w:rPr>
                <w:color w:val="000000"/>
                <w:sz w:val="22"/>
                <w:szCs w:val="22"/>
                <w:vertAlign w:val="superscript"/>
              </w:rPr>
              <w:t>3</w:t>
            </w:r>
          </w:p>
        </w:tc>
      </w:tr>
      <w:tr w:rsidR="00375C91" w:rsidRPr="00302742">
        <w:trPr>
          <w:trHeight w:val="359"/>
        </w:trPr>
        <w:tc>
          <w:tcPr>
            <w:tcW w:w="770" w:type="dxa"/>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jc w:val="center"/>
              <w:rPr>
                <w:color w:val="000000"/>
                <w:sz w:val="22"/>
                <w:szCs w:val="22"/>
              </w:rPr>
            </w:pPr>
            <w:r w:rsidRPr="00302742">
              <w:rPr>
                <w:color w:val="000000"/>
                <w:sz w:val="22"/>
                <w:szCs w:val="22"/>
              </w:rPr>
              <w:t>12.1</w:t>
            </w:r>
            <w:r w:rsidRPr="00302742">
              <w:rPr>
                <w:color w:val="000000"/>
                <w:sz w:val="22"/>
                <w:szCs w:val="22"/>
              </w:rPr>
              <w:br/>
              <w:t>(3)</w:t>
            </w:r>
          </w:p>
        </w:tc>
        <w:tc>
          <w:tcPr>
            <w:tcW w:w="9835" w:type="dxa"/>
            <w:gridSpan w:val="6"/>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jc w:val="center"/>
              <w:rPr>
                <w:color w:val="000000"/>
                <w:sz w:val="22"/>
                <w:szCs w:val="22"/>
              </w:rPr>
            </w:pPr>
            <w:r w:rsidRPr="00302742">
              <w:rPr>
                <w:color w:val="000000"/>
                <w:sz w:val="22"/>
                <w:szCs w:val="22"/>
              </w:rPr>
              <w:t>Цей договір діє до “___” ____________ 20__р. включно</w:t>
            </w:r>
          </w:p>
        </w:tc>
      </w:tr>
      <w:tr w:rsidR="00375C91" w:rsidRPr="00302742">
        <w:trPr>
          <w:trHeight w:val="320"/>
        </w:trPr>
        <w:tc>
          <w:tcPr>
            <w:tcW w:w="770" w:type="dxa"/>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jc w:val="center"/>
              <w:rPr>
                <w:color w:val="000000"/>
                <w:sz w:val="22"/>
                <w:szCs w:val="22"/>
              </w:rPr>
            </w:pPr>
            <w:r w:rsidRPr="00302742">
              <w:rPr>
                <w:color w:val="000000"/>
                <w:sz w:val="22"/>
                <w:szCs w:val="22"/>
              </w:rPr>
              <w:t>13</w:t>
            </w:r>
          </w:p>
        </w:tc>
        <w:tc>
          <w:tcPr>
            <w:tcW w:w="3225" w:type="dxa"/>
            <w:gridSpan w:val="2"/>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Згода на суборенду</w:t>
            </w:r>
            <w:r w:rsidRPr="00302742">
              <w:rPr>
                <w:color w:val="000000"/>
                <w:sz w:val="22"/>
                <w:szCs w:val="22"/>
                <w:vertAlign w:val="superscript"/>
              </w:rPr>
              <w:t>4</w:t>
            </w:r>
          </w:p>
        </w:tc>
        <w:tc>
          <w:tcPr>
            <w:tcW w:w="6610" w:type="dxa"/>
            <w:gridSpan w:val="4"/>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 xml:space="preserve">Орендодавець _____________________ згоду на передачу майна в </w:t>
            </w:r>
          </w:p>
          <w:p w:rsidR="00375C91" w:rsidRPr="00302742" w:rsidRDefault="00C529BC" w:rsidP="00737A24">
            <w:pPr>
              <w:pBdr>
                <w:top w:val="nil"/>
                <w:left w:val="nil"/>
                <w:bottom w:val="nil"/>
                <w:right w:val="nil"/>
                <w:between w:val="nil"/>
              </w:pBdr>
              <w:rPr>
                <w:color w:val="000000"/>
              </w:rPr>
            </w:pPr>
            <w:r w:rsidRPr="00302742">
              <w:rPr>
                <w:color w:val="000000"/>
              </w:rPr>
              <w:t xml:space="preserve">                                    ( надав/не надав)</w:t>
            </w:r>
          </w:p>
          <w:p w:rsidR="00375C91" w:rsidRPr="00302742" w:rsidRDefault="00C529BC" w:rsidP="00737A24">
            <w:pPr>
              <w:pBdr>
                <w:top w:val="nil"/>
                <w:left w:val="nil"/>
                <w:bottom w:val="nil"/>
                <w:right w:val="nil"/>
                <w:between w:val="nil"/>
              </w:pBdr>
              <w:rPr>
                <w:color w:val="000000"/>
                <w:sz w:val="22"/>
                <w:szCs w:val="22"/>
              </w:rPr>
            </w:pPr>
            <w:r w:rsidRPr="00302742">
              <w:rPr>
                <w:color w:val="000000"/>
                <w:sz w:val="22"/>
                <w:szCs w:val="22"/>
              </w:rPr>
              <w:t>суборенду згідно з оголошенням про передачу майна в оренду</w:t>
            </w:r>
          </w:p>
        </w:tc>
      </w:tr>
      <w:tr w:rsidR="00375C91" w:rsidRPr="00302742">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jc w:val="center"/>
              <w:rPr>
                <w:color w:val="000000"/>
                <w:sz w:val="22"/>
                <w:szCs w:val="22"/>
              </w:rPr>
            </w:pPr>
            <w:r w:rsidRPr="00302742">
              <w:rPr>
                <w:color w:val="000000"/>
                <w:sz w:val="22"/>
                <w:szCs w:val="22"/>
              </w:rPr>
              <w:t>14</w:t>
            </w:r>
          </w:p>
        </w:tc>
        <w:tc>
          <w:tcPr>
            <w:tcW w:w="3225" w:type="dxa"/>
            <w:gridSpan w:val="2"/>
            <w:vMerge w:val="restart"/>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ind w:left="720"/>
              <w:rPr>
                <w:color w:val="000000"/>
                <w:sz w:val="22"/>
                <w:szCs w:val="22"/>
              </w:rPr>
            </w:pPr>
            <w:r w:rsidRPr="00302742">
              <w:rPr>
                <w:color w:val="000000"/>
                <w:sz w:val="22"/>
                <w:szCs w:val="22"/>
              </w:rPr>
              <w:t xml:space="preserve"> (вказати усі додаткові умови)</w:t>
            </w:r>
          </w:p>
        </w:tc>
      </w:tr>
      <w:tr w:rsidR="00375C91" w:rsidRPr="00302742">
        <w:trPr>
          <w:trHeight w:val="320"/>
        </w:trPr>
        <w:tc>
          <w:tcPr>
            <w:tcW w:w="770" w:type="dxa"/>
            <w:vMerge/>
            <w:tcBorders>
              <w:top w:val="single" w:sz="4" w:space="0" w:color="000000"/>
              <w:left w:val="single" w:sz="4" w:space="0" w:color="000000"/>
              <w:bottom w:val="single" w:sz="4" w:space="0" w:color="000000"/>
              <w:right w:val="single" w:sz="4" w:space="0" w:color="000000"/>
            </w:tcBorders>
          </w:tcPr>
          <w:p w:rsidR="00375C91" w:rsidRPr="00302742" w:rsidRDefault="00375C91" w:rsidP="00737A24">
            <w:pPr>
              <w:widowControl w:val="0"/>
              <w:pBdr>
                <w:top w:val="nil"/>
                <w:left w:val="nil"/>
                <w:bottom w:val="nil"/>
                <w:right w:val="nil"/>
                <w:between w:val="nil"/>
              </w:pBdr>
              <w:spacing w:line="276" w:lineRule="auto"/>
              <w:rPr>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tcPr>
          <w:p w:rsidR="00375C91" w:rsidRPr="00302742" w:rsidRDefault="00375C91" w:rsidP="00737A24">
            <w:pPr>
              <w:widowControl w:val="0"/>
              <w:pBdr>
                <w:top w:val="nil"/>
                <w:left w:val="nil"/>
                <w:bottom w:val="nil"/>
                <w:right w:val="nil"/>
                <w:between w:val="nil"/>
              </w:pBdr>
              <w:spacing w:line="276" w:lineRule="auto"/>
              <w:rPr>
                <w:color w:val="000000"/>
                <w:sz w:val="22"/>
                <w:szCs w:val="22"/>
              </w:rPr>
            </w:pPr>
          </w:p>
        </w:tc>
        <w:tc>
          <w:tcPr>
            <w:tcW w:w="6610" w:type="dxa"/>
            <w:gridSpan w:val="4"/>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встановлені рішенням уповноваженого органу відповідно до рішення такого органу</w:t>
            </w:r>
          </w:p>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уповноважений орган</w:t>
            </w:r>
          </w:p>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дата і номер рішення уповноваженого органу</w:t>
            </w:r>
          </w:p>
        </w:tc>
      </w:tr>
      <w:tr w:rsidR="00375C91" w:rsidRPr="00302742" w:rsidTr="00A408F1">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jc w:val="center"/>
              <w:rPr>
                <w:color w:val="000000"/>
                <w:sz w:val="22"/>
                <w:szCs w:val="22"/>
              </w:rPr>
            </w:pPr>
            <w:r w:rsidRPr="00302742">
              <w:rPr>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shd w:val="clear" w:color="auto" w:fill="auto"/>
          </w:tcPr>
          <w:p w:rsidR="00375C91" w:rsidRPr="00302742" w:rsidRDefault="00A408F1" w:rsidP="00737A24">
            <w:pPr>
              <w:pBdr>
                <w:top w:val="nil"/>
                <w:left w:val="nil"/>
                <w:bottom w:val="nil"/>
                <w:right w:val="nil"/>
                <w:between w:val="nil"/>
              </w:pBdr>
              <w:spacing w:before="120"/>
              <w:rPr>
                <w:color w:val="000000"/>
                <w:sz w:val="22"/>
                <w:szCs w:val="22"/>
                <w:shd w:val="clear" w:color="auto" w:fill="FCE5CD"/>
              </w:rPr>
            </w:pPr>
            <w:proofErr w:type="spellStart"/>
            <w:r>
              <w:rPr>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shd w:val="clear" w:color="auto" w:fill="FFFFFF" w:themeFill="background1"/>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Орендодавця</w:t>
            </w:r>
          </w:p>
        </w:tc>
      </w:tr>
      <w:tr w:rsidR="00375C91" w:rsidRPr="00302742" w:rsidTr="00A408F1">
        <w:trPr>
          <w:trHeight w:val="320"/>
        </w:trPr>
        <w:tc>
          <w:tcPr>
            <w:tcW w:w="770" w:type="dxa"/>
            <w:vMerge/>
            <w:tcBorders>
              <w:top w:val="single" w:sz="4" w:space="0" w:color="000000"/>
              <w:left w:val="single" w:sz="4" w:space="0" w:color="000000"/>
              <w:bottom w:val="single" w:sz="4" w:space="0" w:color="000000"/>
              <w:right w:val="single" w:sz="4" w:space="0" w:color="000000"/>
            </w:tcBorders>
          </w:tcPr>
          <w:p w:rsidR="00375C91" w:rsidRPr="00302742" w:rsidRDefault="00375C91" w:rsidP="00737A24">
            <w:pPr>
              <w:widowControl w:val="0"/>
              <w:pBdr>
                <w:top w:val="nil"/>
                <w:left w:val="nil"/>
                <w:bottom w:val="nil"/>
                <w:right w:val="nil"/>
                <w:between w:val="nil"/>
              </w:pBdr>
              <w:spacing w:line="276" w:lineRule="auto"/>
              <w:rPr>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tcPr>
          <w:p w:rsidR="00375C91" w:rsidRPr="00302742" w:rsidRDefault="00375C91" w:rsidP="00737A24">
            <w:pPr>
              <w:widowControl w:val="0"/>
              <w:pBdr>
                <w:top w:val="nil"/>
                <w:left w:val="nil"/>
                <w:bottom w:val="nil"/>
                <w:right w:val="nil"/>
                <w:between w:val="nil"/>
              </w:pBdr>
              <w:spacing w:line="276" w:lineRule="auto"/>
              <w:rPr>
                <w:color w:val="000000"/>
                <w:sz w:val="22"/>
                <w:szCs w:val="22"/>
              </w:rPr>
            </w:pPr>
          </w:p>
        </w:tc>
        <w:tc>
          <w:tcPr>
            <w:tcW w:w="2351" w:type="dxa"/>
            <w:tcBorders>
              <w:top w:val="single" w:sz="4" w:space="0" w:color="000000"/>
              <w:left w:val="nil"/>
              <w:bottom w:val="single" w:sz="4" w:space="0" w:color="000000"/>
              <w:right w:val="single" w:sz="4" w:space="0" w:color="000000"/>
            </w:tcBorders>
            <w:shd w:val="clear" w:color="auto" w:fill="FFFFFF" w:themeFill="background1"/>
          </w:tcPr>
          <w:p w:rsidR="00375C91" w:rsidRPr="00302742" w:rsidRDefault="00375C91" w:rsidP="00737A24">
            <w:pPr>
              <w:pBdr>
                <w:top w:val="nil"/>
                <w:left w:val="nil"/>
                <w:bottom w:val="nil"/>
                <w:right w:val="nil"/>
                <w:between w:val="nil"/>
              </w:pBdr>
              <w:spacing w:before="120"/>
              <w:rPr>
                <w:color w:val="000000"/>
                <w:sz w:val="22"/>
                <w:szCs w:val="22"/>
                <w:shd w:val="clear" w:color="auto" w:fill="FCE5CD"/>
              </w:rPr>
            </w:pPr>
          </w:p>
        </w:tc>
        <w:tc>
          <w:tcPr>
            <w:tcW w:w="2281" w:type="dxa"/>
            <w:gridSpan w:val="2"/>
            <w:tcBorders>
              <w:top w:val="single" w:sz="4" w:space="0" w:color="000000"/>
              <w:left w:val="nil"/>
              <w:bottom w:val="single" w:sz="4" w:space="0" w:color="000000"/>
              <w:right w:val="single" w:sz="4" w:space="0" w:color="000000"/>
            </w:tcBorders>
            <w:shd w:val="clear" w:color="auto" w:fill="FFFFFF" w:themeFill="background1"/>
          </w:tcPr>
          <w:p w:rsidR="00375C91" w:rsidRPr="00302742" w:rsidRDefault="00375C91" w:rsidP="00737A24">
            <w:pPr>
              <w:pBdr>
                <w:top w:val="nil"/>
                <w:left w:val="nil"/>
                <w:bottom w:val="nil"/>
                <w:right w:val="nil"/>
                <w:between w:val="nil"/>
              </w:pBdr>
              <w:spacing w:before="120"/>
              <w:rPr>
                <w:color w:val="000000"/>
                <w:sz w:val="22"/>
                <w:szCs w:val="22"/>
              </w:rPr>
            </w:pPr>
          </w:p>
        </w:tc>
        <w:tc>
          <w:tcPr>
            <w:tcW w:w="1978" w:type="dxa"/>
            <w:tcBorders>
              <w:top w:val="single" w:sz="4" w:space="0" w:color="000000"/>
              <w:left w:val="nil"/>
              <w:bottom w:val="single" w:sz="4" w:space="0" w:color="000000"/>
              <w:right w:val="single" w:sz="4" w:space="0" w:color="000000"/>
            </w:tcBorders>
          </w:tcPr>
          <w:p w:rsidR="00375C91" w:rsidRPr="00302742" w:rsidRDefault="00375C91" w:rsidP="00737A24">
            <w:pPr>
              <w:pBdr>
                <w:top w:val="nil"/>
                <w:left w:val="nil"/>
                <w:bottom w:val="nil"/>
                <w:right w:val="nil"/>
                <w:between w:val="nil"/>
              </w:pBdr>
              <w:spacing w:before="120"/>
              <w:rPr>
                <w:color w:val="000000"/>
                <w:sz w:val="22"/>
                <w:szCs w:val="22"/>
              </w:rPr>
            </w:pPr>
          </w:p>
        </w:tc>
      </w:tr>
      <w:tr w:rsidR="00375C91" w:rsidRPr="00302742" w:rsidTr="00A408F1">
        <w:trPr>
          <w:trHeight w:val="320"/>
        </w:trPr>
        <w:tc>
          <w:tcPr>
            <w:tcW w:w="770" w:type="dxa"/>
            <w:tcBorders>
              <w:top w:val="single" w:sz="4" w:space="0" w:color="000000"/>
              <w:left w:val="single" w:sz="4" w:space="0" w:color="000000"/>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jc w:val="center"/>
              <w:rPr>
                <w:color w:val="000000"/>
                <w:sz w:val="22"/>
                <w:szCs w:val="22"/>
              </w:rPr>
            </w:pPr>
            <w:r w:rsidRPr="00302742">
              <w:rPr>
                <w:color w:val="000000"/>
                <w:sz w:val="22"/>
                <w:szCs w:val="22"/>
              </w:rPr>
              <w:t>16</w:t>
            </w:r>
          </w:p>
        </w:tc>
        <w:tc>
          <w:tcPr>
            <w:tcW w:w="3225" w:type="dxa"/>
            <w:gridSpan w:val="2"/>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shd w:val="clear" w:color="auto" w:fill="auto"/>
          </w:tcPr>
          <w:p w:rsidR="00A408F1" w:rsidRPr="00302742" w:rsidRDefault="00A408F1" w:rsidP="00A408F1">
            <w:pPr>
              <w:pBdr>
                <w:top w:val="nil"/>
                <w:left w:val="nil"/>
                <w:bottom w:val="nil"/>
                <w:right w:val="nil"/>
                <w:between w:val="nil"/>
              </w:pBdr>
              <w:spacing w:before="120"/>
              <w:rPr>
                <w:color w:val="000000"/>
                <w:sz w:val="22"/>
                <w:szCs w:val="22"/>
                <w:shd w:val="clear" w:color="auto" w:fill="FCE5CD"/>
              </w:rPr>
            </w:pPr>
            <w:proofErr w:type="spellStart"/>
            <w:r>
              <w:rPr>
                <w:color w:val="000000"/>
                <w:sz w:val="22"/>
                <w:szCs w:val="22"/>
              </w:rPr>
              <w:t>Балансоутримувачу</w:t>
            </w:r>
            <w:proofErr w:type="spellEnd"/>
            <w:r>
              <w:rPr>
                <w:color w:val="000000"/>
                <w:sz w:val="22"/>
                <w:szCs w:val="22"/>
              </w:rPr>
              <w:t xml:space="preserve"> ___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375C91" w:rsidRPr="00302742" w:rsidRDefault="00C529BC" w:rsidP="00737A24">
            <w:pPr>
              <w:pBdr>
                <w:top w:val="nil"/>
                <w:left w:val="nil"/>
                <w:bottom w:val="nil"/>
                <w:right w:val="nil"/>
                <w:between w:val="nil"/>
              </w:pBdr>
              <w:spacing w:before="120"/>
              <w:rPr>
                <w:color w:val="000000"/>
                <w:sz w:val="22"/>
                <w:szCs w:val="22"/>
              </w:rPr>
            </w:pPr>
            <w:r w:rsidRPr="00302742">
              <w:rPr>
                <w:color w:val="000000"/>
                <w:sz w:val="22"/>
                <w:szCs w:val="22"/>
              </w:rPr>
              <w:t>державному бюджету ___ відсотків суми орендної плати</w:t>
            </w:r>
          </w:p>
          <w:p w:rsidR="00375C91" w:rsidRPr="00302742" w:rsidRDefault="00375C91" w:rsidP="00737A24">
            <w:pPr>
              <w:pBdr>
                <w:top w:val="nil"/>
                <w:left w:val="nil"/>
                <w:bottom w:val="nil"/>
                <w:right w:val="nil"/>
                <w:between w:val="nil"/>
              </w:pBdr>
              <w:spacing w:before="120"/>
              <w:rPr>
                <w:color w:val="000000"/>
                <w:sz w:val="22"/>
                <w:szCs w:val="22"/>
              </w:rPr>
            </w:pPr>
          </w:p>
        </w:tc>
      </w:tr>
    </w:tbl>
    <w:p w:rsidR="00375C91" w:rsidRPr="00302742" w:rsidRDefault="00375C91" w:rsidP="00737A24">
      <w:pPr>
        <w:pBdr>
          <w:top w:val="nil"/>
          <w:left w:val="nil"/>
          <w:bottom w:val="nil"/>
          <w:right w:val="nil"/>
          <w:between w:val="nil"/>
        </w:pBdr>
        <w:jc w:val="center"/>
        <w:rPr>
          <w:color w:val="000000"/>
          <w:sz w:val="28"/>
          <w:szCs w:val="28"/>
        </w:rPr>
      </w:pPr>
    </w:p>
    <w:p w:rsidR="00375C91" w:rsidRPr="00302742" w:rsidRDefault="00A408F1" w:rsidP="00737A24">
      <w:pPr>
        <w:pBdr>
          <w:top w:val="nil"/>
          <w:left w:val="nil"/>
          <w:bottom w:val="nil"/>
          <w:right w:val="nil"/>
          <w:between w:val="nil"/>
        </w:pBdr>
        <w:ind w:firstLine="567"/>
        <w:jc w:val="both"/>
        <w:rPr>
          <w:color w:val="000000"/>
          <w:sz w:val="22"/>
          <w:szCs w:val="22"/>
        </w:rPr>
      </w:pPr>
      <w:r>
        <w:rPr>
          <w:color w:val="000000"/>
          <w:sz w:val="22"/>
          <w:szCs w:val="22"/>
        </w:rPr>
        <w:t xml:space="preserve">  </w:t>
      </w:r>
      <w:r w:rsidR="00C529BC" w:rsidRPr="00302742">
        <w:rPr>
          <w:color w:val="000000"/>
          <w:sz w:val="22"/>
          <w:szCs w:val="22"/>
        </w:rPr>
        <w:br/>
        <w:t>___________</w:t>
      </w:r>
    </w:p>
    <w:p w:rsidR="00375C91" w:rsidRPr="00302742" w:rsidRDefault="00C529BC" w:rsidP="00737A24">
      <w:pPr>
        <w:pBdr>
          <w:top w:val="nil"/>
          <w:left w:val="nil"/>
          <w:bottom w:val="nil"/>
          <w:right w:val="nil"/>
          <w:between w:val="nil"/>
        </w:pBdr>
        <w:ind w:firstLine="567"/>
        <w:jc w:val="both"/>
        <w:rPr>
          <w:color w:val="000000"/>
          <w:sz w:val="22"/>
          <w:szCs w:val="22"/>
        </w:rPr>
      </w:pPr>
      <w:r w:rsidRPr="00302742">
        <w:rPr>
          <w:color w:val="000000"/>
          <w:sz w:val="22"/>
          <w:szCs w:val="22"/>
          <w:vertAlign w:val="superscript"/>
        </w:rPr>
        <w:t xml:space="preserve">1 </w:t>
      </w:r>
      <w:r w:rsidRPr="00302742">
        <w:rPr>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375C91" w:rsidRPr="00302742" w:rsidRDefault="00C529BC" w:rsidP="00737A24">
      <w:pPr>
        <w:pBdr>
          <w:top w:val="nil"/>
          <w:left w:val="nil"/>
          <w:bottom w:val="nil"/>
          <w:right w:val="nil"/>
          <w:between w:val="nil"/>
        </w:pBdr>
        <w:spacing w:before="120"/>
        <w:ind w:firstLine="567"/>
        <w:jc w:val="both"/>
        <w:rPr>
          <w:color w:val="000000"/>
          <w:sz w:val="22"/>
          <w:szCs w:val="22"/>
        </w:rPr>
      </w:pPr>
      <w:r w:rsidRPr="00302742">
        <w:rPr>
          <w:color w:val="000000"/>
          <w:sz w:val="22"/>
          <w:szCs w:val="22"/>
          <w:vertAlign w:val="superscript"/>
        </w:rPr>
        <w:lastRenderedPageBreak/>
        <w:t xml:space="preserve">2 </w:t>
      </w:r>
      <w:r w:rsidRPr="00302742">
        <w:rPr>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75C91" w:rsidRPr="00302742" w:rsidRDefault="00C529BC" w:rsidP="00737A24">
      <w:pPr>
        <w:pBdr>
          <w:top w:val="nil"/>
          <w:left w:val="nil"/>
          <w:bottom w:val="nil"/>
          <w:right w:val="nil"/>
          <w:between w:val="nil"/>
        </w:pBdr>
        <w:spacing w:before="120"/>
        <w:ind w:firstLine="567"/>
        <w:jc w:val="both"/>
        <w:rPr>
          <w:color w:val="000000"/>
          <w:sz w:val="22"/>
          <w:szCs w:val="22"/>
        </w:rPr>
      </w:pPr>
      <w:r w:rsidRPr="00302742">
        <w:rPr>
          <w:color w:val="000000"/>
          <w:sz w:val="22"/>
          <w:szCs w:val="22"/>
          <w:vertAlign w:val="superscript"/>
        </w:rPr>
        <w:t xml:space="preserve">3 </w:t>
      </w:r>
      <w:r w:rsidRPr="00302742">
        <w:rPr>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375C91" w:rsidRPr="00302742" w:rsidRDefault="00C529BC" w:rsidP="00737A24">
      <w:pPr>
        <w:pBdr>
          <w:top w:val="nil"/>
          <w:left w:val="nil"/>
          <w:bottom w:val="nil"/>
          <w:right w:val="nil"/>
          <w:between w:val="nil"/>
        </w:pBdr>
        <w:spacing w:before="120"/>
        <w:ind w:firstLine="567"/>
        <w:jc w:val="both"/>
        <w:rPr>
          <w:color w:val="000000"/>
          <w:sz w:val="22"/>
          <w:szCs w:val="22"/>
        </w:rPr>
      </w:pPr>
      <w:r w:rsidRPr="00302742">
        <w:rPr>
          <w:color w:val="000000"/>
          <w:sz w:val="22"/>
          <w:szCs w:val="22"/>
          <w:vertAlign w:val="superscript"/>
        </w:rPr>
        <w:t xml:space="preserve">4 </w:t>
      </w:r>
      <w:r w:rsidRPr="00302742">
        <w:rPr>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375C91" w:rsidRPr="00302742" w:rsidRDefault="00C529BC" w:rsidP="00737A24">
      <w:pPr>
        <w:pBdr>
          <w:top w:val="nil"/>
          <w:left w:val="nil"/>
          <w:bottom w:val="nil"/>
          <w:right w:val="nil"/>
          <w:between w:val="nil"/>
        </w:pBdr>
        <w:spacing w:before="120"/>
        <w:ind w:firstLine="567"/>
        <w:jc w:val="both"/>
        <w:rPr>
          <w:color w:val="000000"/>
          <w:sz w:val="22"/>
          <w:szCs w:val="22"/>
        </w:rPr>
      </w:pPr>
      <w:r w:rsidRPr="00302742">
        <w:rPr>
          <w:color w:val="000000"/>
          <w:sz w:val="22"/>
          <w:szCs w:val="22"/>
          <w:vertAlign w:val="superscript"/>
        </w:rPr>
        <w:t xml:space="preserve">5 </w:t>
      </w:r>
      <w:r w:rsidRPr="00302742">
        <w:rPr>
          <w:color w:val="000000"/>
          <w:sz w:val="22"/>
          <w:szCs w:val="22"/>
        </w:rPr>
        <w:t>Пункт 17 Умов заповнюється лише для договорів типу 5.1(Г) — продовження договору без проведення аукціону.</w:t>
      </w:r>
    </w:p>
    <w:p w:rsidR="00375C91" w:rsidRPr="00FB6028" w:rsidRDefault="00C529BC" w:rsidP="00737A24">
      <w:pPr>
        <w:pBdr>
          <w:top w:val="nil"/>
          <w:left w:val="nil"/>
          <w:bottom w:val="nil"/>
          <w:right w:val="nil"/>
          <w:between w:val="nil"/>
        </w:pBdr>
        <w:jc w:val="center"/>
        <w:rPr>
          <w:color w:val="000000"/>
          <w:sz w:val="28"/>
          <w:szCs w:val="28"/>
          <w:highlight w:val="yellow"/>
        </w:rPr>
      </w:pPr>
      <w:r w:rsidRPr="00302742">
        <w:br w:type="page"/>
      </w:r>
      <w:r w:rsidRPr="00FB6028">
        <w:rPr>
          <w:rFonts w:ascii="Antiqua" w:eastAsia="Antiqua" w:hAnsi="Antiqua" w:cs="Antiqua"/>
          <w:color w:val="000000"/>
          <w:sz w:val="26"/>
          <w:szCs w:val="26"/>
          <w:highlight w:val="yellow"/>
        </w:rPr>
        <w:lastRenderedPageBreak/>
        <w:t xml:space="preserve">II. </w:t>
      </w:r>
      <w:r w:rsidRPr="00FB6028">
        <w:rPr>
          <w:color w:val="000000"/>
          <w:sz w:val="28"/>
          <w:szCs w:val="28"/>
          <w:highlight w:val="yellow"/>
        </w:rPr>
        <w:t>Незмінювані умови договору</w:t>
      </w:r>
    </w:p>
    <w:p w:rsidR="001979C9" w:rsidRPr="00302742" w:rsidRDefault="001979C9" w:rsidP="001979C9">
      <w:pPr>
        <w:pBdr>
          <w:top w:val="nil"/>
          <w:left w:val="nil"/>
          <w:bottom w:val="nil"/>
          <w:right w:val="nil"/>
          <w:between w:val="nil"/>
        </w:pBdr>
        <w:spacing w:before="120"/>
        <w:ind w:firstLine="709"/>
        <w:jc w:val="both"/>
        <w:rPr>
          <w:color w:val="000000"/>
          <w:sz w:val="28"/>
          <w:szCs w:val="28"/>
        </w:rPr>
      </w:pPr>
      <w:r w:rsidRPr="00FB6028">
        <w:rPr>
          <w:color w:val="000000"/>
          <w:sz w:val="28"/>
          <w:szCs w:val="28"/>
          <w:highlight w:val="yellow"/>
        </w:rPr>
        <w:t>Цей договір укладається між орендарем і орендодавцем відповідно до вимог абзацу другого пункту 81 Порядку без участі балансоутримувача через відмову останнього від участі у договорі, що підтверджується листуванням або відповідним актом.</w:t>
      </w:r>
    </w:p>
    <w:p w:rsidR="00375C91" w:rsidRPr="00302742" w:rsidRDefault="00C529BC" w:rsidP="00737A24">
      <w:pPr>
        <w:pBdr>
          <w:top w:val="nil"/>
          <w:left w:val="nil"/>
          <w:bottom w:val="nil"/>
          <w:right w:val="nil"/>
          <w:between w:val="nil"/>
        </w:pBdr>
        <w:spacing w:before="120"/>
        <w:jc w:val="center"/>
        <w:rPr>
          <w:color w:val="000000"/>
          <w:sz w:val="28"/>
          <w:szCs w:val="28"/>
        </w:rPr>
      </w:pPr>
      <w:r w:rsidRPr="00302742">
        <w:rPr>
          <w:color w:val="000000"/>
          <w:sz w:val="28"/>
          <w:szCs w:val="28"/>
        </w:rPr>
        <w:t>Предмет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 Майно передається в оренду для використання згідно з пунктом 7 Умов.</w:t>
      </w:r>
    </w:p>
    <w:p w:rsidR="00375C91" w:rsidRPr="00302742" w:rsidRDefault="00C529BC" w:rsidP="00737A24">
      <w:pPr>
        <w:pBdr>
          <w:top w:val="nil"/>
          <w:left w:val="nil"/>
          <w:bottom w:val="nil"/>
          <w:right w:val="nil"/>
          <w:between w:val="nil"/>
        </w:pBdr>
        <w:spacing w:before="120"/>
        <w:jc w:val="center"/>
        <w:rPr>
          <w:color w:val="000000"/>
          <w:sz w:val="28"/>
          <w:szCs w:val="28"/>
        </w:rPr>
      </w:pPr>
      <w:r w:rsidRPr="00302742">
        <w:rPr>
          <w:color w:val="000000"/>
          <w:sz w:val="28"/>
          <w:szCs w:val="28"/>
        </w:rPr>
        <w:t>Умови передачі орендованого Майна Орендарю</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2.1. Орендар вступає у строкове платне користування Майном у день підписання акта приймання-передачі Майна.</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Акт приймання-передачі підписується між Орендарем і Орендодавцем одночасно з підписанням цього договору. </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Або*: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302742">
        <w:rPr>
          <w:color w:val="000000"/>
          <w:sz w:val="28"/>
          <w:szCs w:val="28"/>
        </w:rPr>
        <w:br/>
        <w:t>типу 5.1(В) і такий переможець аукціону є особою іншою, ніж орендар майна станом на дату оголошення аукціону.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2.2. Передача Майна в оренду здійснюється за його страховою вартістю, визначеною у пункті 6.2 Умов.</w:t>
      </w:r>
    </w:p>
    <w:p w:rsidR="00375C91" w:rsidRPr="00302742" w:rsidRDefault="00C529BC" w:rsidP="00737A24">
      <w:pPr>
        <w:pBdr>
          <w:top w:val="nil"/>
          <w:left w:val="nil"/>
          <w:bottom w:val="nil"/>
          <w:right w:val="nil"/>
          <w:between w:val="nil"/>
        </w:pBdr>
        <w:spacing w:before="120"/>
        <w:jc w:val="center"/>
        <w:rPr>
          <w:color w:val="000000"/>
          <w:sz w:val="28"/>
          <w:szCs w:val="28"/>
        </w:rPr>
      </w:pPr>
      <w:r w:rsidRPr="00302742">
        <w:rPr>
          <w:color w:val="000000"/>
          <w:sz w:val="28"/>
          <w:szCs w:val="28"/>
        </w:rPr>
        <w:t>Орендна плата</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302742">
        <w:rPr>
          <w:color w:val="000000"/>
          <w:sz w:val="28"/>
          <w:szCs w:val="28"/>
        </w:rPr>
        <w:t>внутрішньобудинкових</w:t>
      </w:r>
      <w:proofErr w:type="spellEnd"/>
      <w:r w:rsidRPr="00302742">
        <w:rPr>
          <w:color w:val="000000"/>
          <w:sz w:val="28"/>
          <w:szCs w:val="28"/>
        </w:rPr>
        <w:t xml:space="preserve"> мереж, ремонту будівлі, у тому числі: покрівлі, фасаду, вивіз сміття тощо), а також </w:t>
      </w:r>
      <w:r w:rsidRPr="00302742">
        <w:rPr>
          <w:color w:val="000000"/>
          <w:sz w:val="28"/>
          <w:szCs w:val="28"/>
        </w:rPr>
        <w:lastRenderedPageBreak/>
        <w:t>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Або (залишити одне з двох альтернативних формулювань):</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3.2. (2) Якщо орендна плата визначена на підставі абзацу третього або четвертого частини сьомої статті 18 Закону, то: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3.3. Орендар сплачує орендну плату до державного бюджету та </w:t>
      </w:r>
      <w:r w:rsidR="004768C8" w:rsidRPr="00302742">
        <w:rPr>
          <w:color w:val="000000"/>
          <w:sz w:val="28"/>
          <w:szCs w:val="28"/>
        </w:rPr>
        <w:t>Балансоутримувач</w:t>
      </w:r>
      <w:r w:rsidRPr="00302742">
        <w:rPr>
          <w:color w:val="000000"/>
          <w:sz w:val="28"/>
          <w:szCs w:val="28"/>
        </w:rPr>
        <w:t>у у співвідношенні, визначеному у пункті 16 Умов (або в іншому співвідношенні, визначеному законодавством), щомісяця:</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до 15 числа поточного місяця оренди — для орендарів, які отримали майно в оренду за результатами аукціону (договори типу 5(А) і 5(В);</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до 5 числа, що настає за поточним місяцем оренди, — у випадку, передбаченому пунктом 182 Порядку.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3.4. Орендар сплачує орендну плату</w:t>
      </w:r>
      <w:r w:rsidR="005F74B9" w:rsidRPr="00302742">
        <w:rPr>
          <w:color w:val="000000"/>
          <w:sz w:val="28"/>
          <w:szCs w:val="28"/>
        </w:rPr>
        <w:t xml:space="preserve"> до державного бюджету</w:t>
      </w:r>
      <w:r w:rsidRPr="00302742">
        <w:rPr>
          <w:color w:val="000000"/>
          <w:sz w:val="28"/>
          <w:szCs w:val="28"/>
        </w:rPr>
        <w:t xml:space="preserve"> на підставі</w:t>
      </w:r>
      <w:r w:rsidR="007E631F" w:rsidRPr="00302742">
        <w:rPr>
          <w:color w:val="000000"/>
          <w:sz w:val="28"/>
          <w:szCs w:val="28"/>
        </w:rPr>
        <w:t xml:space="preserve"> </w:t>
      </w:r>
      <w:r w:rsidRPr="00302742">
        <w:rPr>
          <w:color w:val="000000"/>
          <w:sz w:val="28"/>
          <w:szCs w:val="28"/>
        </w:rPr>
        <w:t>рахунків</w:t>
      </w:r>
      <w:r w:rsidR="007E631F" w:rsidRPr="00302742">
        <w:rPr>
          <w:color w:val="000000"/>
          <w:sz w:val="28"/>
          <w:szCs w:val="28"/>
        </w:rPr>
        <w:t xml:space="preserve"> Орендодавця</w:t>
      </w:r>
      <w:r w:rsidRPr="00302742">
        <w:rPr>
          <w:color w:val="000000"/>
          <w:sz w:val="28"/>
          <w:szCs w:val="28"/>
        </w:rPr>
        <w:t xml:space="preserve">.  </w:t>
      </w:r>
      <w:r w:rsidR="007E631F" w:rsidRPr="00302742">
        <w:rPr>
          <w:color w:val="000000"/>
          <w:sz w:val="28"/>
          <w:szCs w:val="28"/>
        </w:rPr>
        <w:t>Орендодавець</w:t>
      </w:r>
      <w:r w:rsidRPr="00302742">
        <w:rPr>
          <w:color w:val="000000"/>
          <w:sz w:val="28"/>
          <w:szCs w:val="28"/>
        </w:rPr>
        <w:t xml:space="preserve"> надсилає Орендарю рахунок не пізніше ніж за п’ять робочих днів до дати платежу. </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3.5. В день укладення цього договору або до цієї дати Орендар сплачує орендну плату за кількість місяців, зазначену у пункті 10 Умов (авансовий </w:t>
      </w:r>
      <w:r w:rsidRPr="00302742">
        <w:rPr>
          <w:color w:val="000000"/>
          <w:sz w:val="28"/>
          <w:szCs w:val="28"/>
        </w:rPr>
        <w:lastRenderedPageBreak/>
        <w:t>внесок з орендної плати), на підставі документів, визначених у пункті 3.6 цього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Якщо цей договір укладено без проведення аукціону (договір </w:t>
      </w:r>
      <w:r w:rsidRPr="00302742">
        <w:rPr>
          <w:color w:val="000000"/>
          <w:sz w:val="28"/>
          <w:szCs w:val="28"/>
        </w:rPr>
        <w:br/>
        <w:t>типу 5.1(Б), то підставою для сплати авансового внеску з орендної плати є рішення, прийняте відповідно до пункту 121 Порядку.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75C91" w:rsidRPr="00302742" w:rsidRDefault="00C529BC" w:rsidP="00737A24">
      <w:pPr>
        <w:pBdr>
          <w:top w:val="nil"/>
          <w:left w:val="nil"/>
          <w:bottom w:val="nil"/>
          <w:right w:val="nil"/>
          <w:between w:val="nil"/>
        </w:pBdr>
        <w:spacing w:before="120" w:line="233" w:lineRule="auto"/>
        <w:ind w:firstLine="567"/>
        <w:jc w:val="both"/>
        <w:rPr>
          <w:color w:val="000000"/>
          <w:sz w:val="28"/>
          <w:szCs w:val="28"/>
        </w:rPr>
      </w:pPr>
      <w:r w:rsidRPr="00302742">
        <w:rPr>
          <w:color w:val="000000"/>
          <w:sz w:val="28"/>
          <w:szCs w:val="28"/>
        </w:rPr>
        <w:t xml:space="preserve">3.8. Орендна плата, перерахована несвоєчасно або не в повному обсязі, стягується Орендодавцем (в частині, належній державному бюджету). </w:t>
      </w:r>
    </w:p>
    <w:p w:rsidR="00375C91" w:rsidRPr="00302742" w:rsidRDefault="00C529BC" w:rsidP="00737A24">
      <w:pPr>
        <w:pBdr>
          <w:top w:val="nil"/>
          <w:left w:val="nil"/>
          <w:bottom w:val="nil"/>
          <w:right w:val="nil"/>
          <w:between w:val="nil"/>
        </w:pBdr>
        <w:spacing w:before="120" w:line="233" w:lineRule="auto"/>
        <w:ind w:firstLine="567"/>
        <w:jc w:val="both"/>
        <w:rPr>
          <w:color w:val="000000"/>
          <w:sz w:val="28"/>
          <w:szCs w:val="28"/>
        </w:rPr>
      </w:pPr>
      <w:r w:rsidRPr="00302742">
        <w:rPr>
          <w:color w:val="000000"/>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75C91" w:rsidRPr="00302742" w:rsidRDefault="00C529BC" w:rsidP="00737A24">
      <w:pPr>
        <w:pBdr>
          <w:top w:val="nil"/>
          <w:left w:val="nil"/>
          <w:bottom w:val="nil"/>
          <w:right w:val="nil"/>
          <w:between w:val="nil"/>
        </w:pBdr>
        <w:spacing w:before="120" w:line="233" w:lineRule="auto"/>
        <w:ind w:firstLine="567"/>
        <w:jc w:val="both"/>
        <w:rPr>
          <w:color w:val="000000"/>
          <w:sz w:val="28"/>
          <w:szCs w:val="28"/>
        </w:rPr>
      </w:pPr>
      <w:r w:rsidRPr="00302742">
        <w:rPr>
          <w:color w:val="000000"/>
          <w:sz w:val="28"/>
          <w:szCs w:val="28"/>
        </w:rPr>
        <w:t xml:space="preserve">3.10. Надміру сплачена сума орендної плати, що надійшла до бюджету ,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w:t>
      </w:r>
      <w:r w:rsidRPr="00302742">
        <w:rPr>
          <w:color w:val="000000"/>
          <w:sz w:val="28"/>
          <w:szCs w:val="28"/>
        </w:rPr>
        <w:lastRenderedPageBreak/>
        <w:t>зарахуванню в рахунок сплати орендної плати за перші місяці оренди після підписання акта приймання-передачі Майна.</w:t>
      </w:r>
    </w:p>
    <w:p w:rsidR="00375C91" w:rsidRPr="00302742" w:rsidRDefault="00C529BC" w:rsidP="00737A24">
      <w:pPr>
        <w:pBdr>
          <w:top w:val="nil"/>
          <w:left w:val="nil"/>
          <w:bottom w:val="nil"/>
          <w:right w:val="nil"/>
          <w:between w:val="nil"/>
        </w:pBdr>
        <w:spacing w:before="120" w:line="233" w:lineRule="auto"/>
        <w:ind w:firstLine="567"/>
        <w:jc w:val="both"/>
        <w:rPr>
          <w:color w:val="000000"/>
          <w:sz w:val="28"/>
          <w:szCs w:val="28"/>
        </w:rPr>
      </w:pPr>
      <w:r w:rsidRPr="00302742">
        <w:rPr>
          <w:color w:val="000000"/>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75C91" w:rsidRPr="00302742" w:rsidRDefault="00C529BC" w:rsidP="00737A24">
      <w:pPr>
        <w:pBdr>
          <w:top w:val="nil"/>
          <w:left w:val="nil"/>
          <w:bottom w:val="nil"/>
          <w:right w:val="nil"/>
          <w:between w:val="nil"/>
        </w:pBdr>
        <w:spacing w:before="120" w:line="233" w:lineRule="auto"/>
        <w:ind w:firstLine="567"/>
        <w:jc w:val="both"/>
        <w:rPr>
          <w:color w:val="000000"/>
          <w:sz w:val="28"/>
          <w:szCs w:val="28"/>
        </w:rPr>
      </w:pPr>
      <w:r w:rsidRPr="00302742">
        <w:rPr>
          <w:color w:val="000000"/>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375C91" w:rsidRPr="00302742" w:rsidRDefault="00C529BC" w:rsidP="00737A24">
      <w:pPr>
        <w:pBdr>
          <w:top w:val="nil"/>
          <w:left w:val="nil"/>
          <w:bottom w:val="nil"/>
          <w:right w:val="nil"/>
          <w:between w:val="nil"/>
        </w:pBdr>
        <w:spacing w:before="120" w:line="233" w:lineRule="auto"/>
        <w:jc w:val="center"/>
        <w:rPr>
          <w:color w:val="000000"/>
          <w:sz w:val="28"/>
          <w:szCs w:val="28"/>
        </w:rPr>
      </w:pPr>
      <w:r w:rsidRPr="00302742">
        <w:rPr>
          <w:color w:val="000000"/>
          <w:sz w:val="28"/>
          <w:szCs w:val="28"/>
        </w:rPr>
        <w:t>Повернення Майна з оренди і забезпечувальний депозит</w:t>
      </w:r>
    </w:p>
    <w:p w:rsidR="00375C91" w:rsidRPr="00302742" w:rsidRDefault="00C529BC" w:rsidP="00737A24">
      <w:pPr>
        <w:pBdr>
          <w:top w:val="nil"/>
          <w:left w:val="nil"/>
          <w:bottom w:val="nil"/>
          <w:right w:val="nil"/>
          <w:between w:val="nil"/>
        </w:pBdr>
        <w:spacing w:before="120" w:line="233" w:lineRule="auto"/>
        <w:ind w:firstLine="567"/>
        <w:jc w:val="both"/>
        <w:rPr>
          <w:color w:val="000000"/>
          <w:sz w:val="28"/>
          <w:szCs w:val="28"/>
        </w:rPr>
      </w:pPr>
      <w:r w:rsidRPr="00302742">
        <w:rPr>
          <w:color w:val="000000"/>
          <w:sz w:val="28"/>
          <w:szCs w:val="28"/>
        </w:rPr>
        <w:t>4.1. У разі припинення договору Орендар зобов’язаний:</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сплатити орендну плату, нараховану до дати, що передує даті повернення Майна з оренди, пеню (за наявності), сплатити </w:t>
      </w:r>
      <w:r w:rsidR="004768C8" w:rsidRPr="00302742">
        <w:rPr>
          <w:color w:val="000000"/>
          <w:sz w:val="28"/>
          <w:szCs w:val="28"/>
        </w:rPr>
        <w:t>Балансоутримувач</w:t>
      </w:r>
      <w:r w:rsidRPr="00302742">
        <w:rPr>
          <w:color w:val="000000"/>
          <w:sz w:val="28"/>
          <w:szCs w:val="28"/>
        </w:rPr>
        <w:t xml:space="preserve">у платежі за договором про відшкодування витрат </w:t>
      </w:r>
      <w:r w:rsidR="004768C8" w:rsidRPr="00302742">
        <w:rPr>
          <w:color w:val="000000"/>
          <w:sz w:val="28"/>
          <w:szCs w:val="28"/>
        </w:rPr>
        <w:t>Балансоутримувач</w:t>
      </w:r>
      <w:r w:rsidRPr="00302742">
        <w:rPr>
          <w:color w:val="000000"/>
          <w:sz w:val="28"/>
          <w:szCs w:val="28"/>
        </w:rPr>
        <w:t>а на утримання орендованого Майна та надання комунальних послуг Орендарю, нараховану до дати, що передує даті повернення Майна з оренди;</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відшкодувати </w:t>
      </w:r>
      <w:proofErr w:type="spellStart"/>
      <w:r w:rsidR="004768C8" w:rsidRPr="00302742">
        <w:rPr>
          <w:color w:val="000000"/>
          <w:sz w:val="28"/>
          <w:szCs w:val="28"/>
        </w:rPr>
        <w:t>Балансоутримувач</w:t>
      </w:r>
      <w:r w:rsidRPr="00302742">
        <w:rPr>
          <w:color w:val="000000"/>
          <w:sz w:val="28"/>
          <w:szCs w:val="28"/>
        </w:rPr>
        <w:t>у</w:t>
      </w:r>
      <w:proofErr w:type="spellEnd"/>
      <w:r w:rsidRPr="00302742">
        <w:rPr>
          <w:color w:val="000000"/>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4.2. Протягом трьох робочих днів з моменту припинення цього договору </w:t>
      </w:r>
      <w:r w:rsidR="00A16098" w:rsidRPr="00302742">
        <w:rPr>
          <w:color w:val="000000"/>
          <w:sz w:val="28"/>
          <w:szCs w:val="28"/>
        </w:rPr>
        <w:t xml:space="preserve">Орендодавець пропонує </w:t>
      </w:r>
      <w:r w:rsidR="004768C8" w:rsidRPr="00302742">
        <w:rPr>
          <w:color w:val="000000"/>
          <w:sz w:val="28"/>
          <w:szCs w:val="28"/>
        </w:rPr>
        <w:t>Балансоутримувач</w:t>
      </w:r>
      <w:r w:rsidR="00A16098" w:rsidRPr="00302742">
        <w:rPr>
          <w:color w:val="000000"/>
          <w:sz w:val="28"/>
          <w:szCs w:val="28"/>
        </w:rPr>
        <w:t>у</w:t>
      </w:r>
      <w:r w:rsidRPr="00302742">
        <w:rPr>
          <w:color w:val="000000"/>
          <w:sz w:val="28"/>
          <w:szCs w:val="28"/>
        </w:rPr>
        <w:t xml:space="preserve">  огля</w:t>
      </w:r>
      <w:r w:rsidR="009C0A1D" w:rsidRPr="00302742">
        <w:rPr>
          <w:color w:val="000000"/>
          <w:sz w:val="28"/>
          <w:szCs w:val="28"/>
        </w:rPr>
        <w:t>дає</w:t>
      </w:r>
      <w:r w:rsidRPr="00302742">
        <w:rPr>
          <w:color w:val="000000"/>
          <w:sz w:val="28"/>
          <w:szCs w:val="28"/>
        </w:rPr>
        <w:t xml:space="preserve"> Майно і фіксу</w:t>
      </w:r>
      <w:r w:rsidR="009C0A1D" w:rsidRPr="00302742">
        <w:rPr>
          <w:color w:val="000000"/>
          <w:sz w:val="28"/>
          <w:szCs w:val="28"/>
        </w:rPr>
        <w:t>є</w:t>
      </w:r>
      <w:r w:rsidRPr="00302742">
        <w:rPr>
          <w:color w:val="000000"/>
          <w:sz w:val="28"/>
          <w:szCs w:val="28"/>
        </w:rPr>
        <w:t xml:space="preserve"> його поточний стан, а також стан розрахунків за договором про відшкодування витрат </w:t>
      </w:r>
      <w:r w:rsidR="004768C8" w:rsidRPr="00302742">
        <w:rPr>
          <w:color w:val="000000"/>
          <w:sz w:val="28"/>
          <w:szCs w:val="28"/>
        </w:rPr>
        <w:t>Балансоутримувач</w:t>
      </w:r>
      <w:r w:rsidRPr="00302742">
        <w:rPr>
          <w:color w:val="000000"/>
          <w:sz w:val="28"/>
          <w:szCs w:val="28"/>
        </w:rPr>
        <w:t>а на утримання орендованого Майна та надання комунальних послуг Орендарю в акті повернення з оренди орендованого Майна.</w:t>
      </w:r>
      <w:r w:rsidR="00A408F1">
        <w:rPr>
          <w:color w:val="000000"/>
          <w:sz w:val="28"/>
          <w:szCs w:val="28"/>
        </w:rPr>
        <w:t xml:space="preserve"> </w:t>
      </w:r>
      <w:r w:rsidR="00A16098" w:rsidRPr="00A408F1">
        <w:rPr>
          <w:color w:val="000000"/>
          <w:sz w:val="28"/>
          <w:szCs w:val="28"/>
          <w:shd w:val="clear" w:color="auto" w:fill="FFFFFF" w:themeFill="background1"/>
        </w:rPr>
        <w:t xml:space="preserve">Орендодавець пропонує </w:t>
      </w:r>
      <w:proofErr w:type="spellStart"/>
      <w:r w:rsidR="004768C8" w:rsidRPr="00A408F1">
        <w:rPr>
          <w:color w:val="000000"/>
          <w:sz w:val="28"/>
          <w:szCs w:val="28"/>
          <w:shd w:val="clear" w:color="auto" w:fill="FFFFFF" w:themeFill="background1"/>
        </w:rPr>
        <w:t>Балансоутримувач</w:t>
      </w:r>
      <w:r w:rsidR="00A16098" w:rsidRPr="00A408F1">
        <w:rPr>
          <w:color w:val="000000"/>
          <w:sz w:val="28"/>
          <w:szCs w:val="28"/>
          <w:shd w:val="clear" w:color="auto" w:fill="FFFFFF" w:themeFill="background1"/>
        </w:rPr>
        <w:t>у</w:t>
      </w:r>
      <w:proofErr w:type="spellEnd"/>
      <w:r w:rsidRPr="00302742">
        <w:rPr>
          <w:color w:val="000000"/>
          <w:sz w:val="28"/>
          <w:szCs w:val="28"/>
        </w:rPr>
        <w:t xml:space="preserve"> скла</w:t>
      </w:r>
      <w:r w:rsidR="00A16098" w:rsidRPr="00302742">
        <w:rPr>
          <w:color w:val="000000"/>
          <w:sz w:val="28"/>
          <w:szCs w:val="28"/>
        </w:rPr>
        <w:t>сти</w:t>
      </w:r>
      <w:r w:rsidRPr="00302742">
        <w:rPr>
          <w:color w:val="000000"/>
          <w:sz w:val="28"/>
          <w:szCs w:val="28"/>
        </w:rPr>
        <w:t xml:space="preserve"> акт повернення з оренди орендованого Майна у трьох оригінальних примірниках і нада</w:t>
      </w:r>
      <w:r w:rsidR="00A16098" w:rsidRPr="00302742">
        <w:rPr>
          <w:color w:val="000000"/>
          <w:sz w:val="28"/>
          <w:szCs w:val="28"/>
        </w:rPr>
        <w:t>ти</w:t>
      </w:r>
      <w:r w:rsidRPr="00302742">
        <w:rPr>
          <w:color w:val="000000"/>
          <w:sz w:val="28"/>
          <w:szCs w:val="28"/>
        </w:rPr>
        <w:t xml:space="preserve"> підписані </w:t>
      </w:r>
      <w:r w:rsidR="004768C8" w:rsidRPr="00302742">
        <w:rPr>
          <w:color w:val="000000"/>
          <w:sz w:val="28"/>
          <w:szCs w:val="28"/>
        </w:rPr>
        <w:t>Балансоутримувач</w:t>
      </w:r>
      <w:r w:rsidRPr="00302742">
        <w:rPr>
          <w:color w:val="000000"/>
          <w:sz w:val="28"/>
          <w:szCs w:val="28"/>
        </w:rPr>
        <w:t>ем примірники Орендарю.</w:t>
      </w:r>
    </w:p>
    <w:p w:rsidR="008E3FA0" w:rsidRPr="00302742" w:rsidRDefault="008E3FA0"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У випадку, якщо Балансоутримувач не здійснив огляд та фіксацію поточного стану Майна, а також фіксацію стану розрахунків за договором про відшкодування витрат Балансоутримувача на утримання орендованого Майна та надання комунальних послуг</w:t>
      </w:r>
      <w:r w:rsidR="006022CC" w:rsidRPr="00302742">
        <w:rPr>
          <w:color w:val="000000"/>
          <w:sz w:val="28"/>
          <w:szCs w:val="28"/>
        </w:rPr>
        <w:t xml:space="preserve"> у вищезазначений строк</w:t>
      </w:r>
      <w:r w:rsidRPr="00302742">
        <w:rPr>
          <w:color w:val="000000"/>
          <w:sz w:val="28"/>
          <w:szCs w:val="28"/>
        </w:rPr>
        <w:t xml:space="preserve">, </w:t>
      </w:r>
      <w:r w:rsidRPr="00302742">
        <w:rPr>
          <w:color w:val="000000"/>
          <w:sz w:val="28"/>
          <w:szCs w:val="28"/>
        </w:rPr>
        <w:lastRenderedPageBreak/>
        <w:t xml:space="preserve">Орендодавець самостійно здійснює огляд та фіксацію поточного стану Майна </w:t>
      </w:r>
      <w:r w:rsidR="006022CC" w:rsidRPr="00302742">
        <w:rPr>
          <w:color w:val="000000"/>
          <w:sz w:val="28"/>
          <w:szCs w:val="28"/>
        </w:rPr>
        <w:t xml:space="preserve">та стан розрахунків за цим договором </w:t>
      </w:r>
      <w:r w:rsidRPr="00302742">
        <w:rPr>
          <w:color w:val="000000"/>
          <w:sz w:val="28"/>
          <w:szCs w:val="28"/>
        </w:rPr>
        <w:t>в акті повернення з оренди орендованого Майна та надає на підписання 2 примірники акту повернення з оренди орендованого Майна</w:t>
      </w:r>
      <w:r w:rsidR="006022CC" w:rsidRPr="00302742">
        <w:rPr>
          <w:color w:val="000000"/>
          <w:sz w:val="28"/>
          <w:szCs w:val="28"/>
        </w:rPr>
        <w:t xml:space="preserve"> </w:t>
      </w:r>
      <w:r w:rsidRPr="00302742">
        <w:rPr>
          <w:color w:val="000000"/>
          <w:sz w:val="28"/>
          <w:szCs w:val="28"/>
        </w:rPr>
        <w:t>Орендарю</w:t>
      </w:r>
      <w:r w:rsidR="006022CC" w:rsidRPr="00302742">
        <w:rPr>
          <w:color w:val="000000"/>
          <w:sz w:val="28"/>
          <w:szCs w:val="28"/>
        </w:rPr>
        <w:t>.</w:t>
      </w:r>
    </w:p>
    <w:p w:rsidR="008E3FA0" w:rsidRPr="00302742" w:rsidRDefault="008E3FA0" w:rsidP="00737A24">
      <w:pPr>
        <w:pBdr>
          <w:top w:val="nil"/>
          <w:left w:val="nil"/>
          <w:bottom w:val="nil"/>
          <w:right w:val="nil"/>
          <w:between w:val="nil"/>
        </w:pBdr>
        <w:spacing w:before="120"/>
        <w:ind w:firstLine="567"/>
        <w:jc w:val="both"/>
        <w:rPr>
          <w:color w:val="000000"/>
          <w:sz w:val="28"/>
          <w:szCs w:val="28"/>
        </w:rPr>
      </w:pP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Орендар зобов’язаний: </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підписати примірники акта повернення з оренди орендованого Майна не пізніше ніж протягом наступного робочого дня з моменту їх отримання від </w:t>
      </w:r>
      <w:r w:rsidR="004768C8" w:rsidRPr="00302742">
        <w:rPr>
          <w:color w:val="000000"/>
          <w:sz w:val="28"/>
          <w:szCs w:val="28"/>
        </w:rPr>
        <w:t>Балансоутримувач</w:t>
      </w:r>
      <w:r w:rsidRPr="00302742">
        <w:rPr>
          <w:color w:val="000000"/>
          <w:sz w:val="28"/>
          <w:szCs w:val="28"/>
        </w:rPr>
        <w:t>а</w:t>
      </w:r>
      <w:r w:rsidR="008E3FA0" w:rsidRPr="00302742">
        <w:rPr>
          <w:color w:val="000000"/>
          <w:sz w:val="28"/>
          <w:szCs w:val="28"/>
        </w:rPr>
        <w:t xml:space="preserve"> або Орендодавця</w:t>
      </w:r>
      <w:r w:rsidRPr="00302742">
        <w:rPr>
          <w:color w:val="000000"/>
          <w:sz w:val="28"/>
          <w:szCs w:val="28"/>
        </w:rPr>
        <w:t xml:space="preserve"> і одночасно повернути </w:t>
      </w:r>
      <w:r w:rsidR="004768C8" w:rsidRPr="00302742">
        <w:rPr>
          <w:color w:val="000000"/>
          <w:sz w:val="28"/>
          <w:szCs w:val="28"/>
        </w:rPr>
        <w:t>Балансоутримувач</w:t>
      </w:r>
      <w:r w:rsidRPr="00302742">
        <w:rPr>
          <w:color w:val="000000"/>
          <w:sz w:val="28"/>
          <w:szCs w:val="28"/>
        </w:rPr>
        <w:t>у</w:t>
      </w:r>
      <w:r w:rsidR="006022CC" w:rsidRPr="00302742">
        <w:rPr>
          <w:color w:val="000000"/>
          <w:sz w:val="28"/>
          <w:szCs w:val="28"/>
        </w:rPr>
        <w:t xml:space="preserve"> або Орендодавцю</w:t>
      </w:r>
      <w:r w:rsidRPr="00302742">
        <w:rPr>
          <w:color w:val="000000"/>
          <w:sz w:val="28"/>
          <w:szCs w:val="28"/>
        </w:rPr>
        <w:t xml:space="preserve">  примірники підписаних Орендарем актів разом із ключами від об’єкта оренди (у разі, коли доступ до об’єкта оренди забезпечується ключами);</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звільнити Майно одночасно із поверненням підписаних Орендарем актів.</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Не пізніше ніж на четвертий робочий день після припинення договору Орендодав</w:t>
      </w:r>
      <w:r w:rsidR="00A16098" w:rsidRPr="00302742">
        <w:rPr>
          <w:color w:val="000000"/>
          <w:sz w:val="28"/>
          <w:szCs w:val="28"/>
        </w:rPr>
        <w:t>е</w:t>
      </w:r>
      <w:r w:rsidRPr="00302742">
        <w:rPr>
          <w:color w:val="000000"/>
          <w:sz w:val="28"/>
          <w:szCs w:val="28"/>
        </w:rPr>
        <w:t>ц</w:t>
      </w:r>
      <w:r w:rsidR="00A16098" w:rsidRPr="00302742">
        <w:rPr>
          <w:color w:val="000000"/>
          <w:sz w:val="28"/>
          <w:szCs w:val="28"/>
        </w:rPr>
        <w:t>ь отримує</w:t>
      </w:r>
      <w:r w:rsidRPr="00302742">
        <w:rPr>
          <w:color w:val="000000"/>
          <w:sz w:val="28"/>
          <w:szCs w:val="28"/>
        </w:rPr>
        <w:t xml:space="preserve"> примірник підписаного акта повернення з оренди орендованого Майна або </w:t>
      </w:r>
      <w:r w:rsidR="00A16098" w:rsidRPr="00302742">
        <w:rPr>
          <w:color w:val="000000"/>
          <w:sz w:val="28"/>
          <w:szCs w:val="28"/>
        </w:rPr>
        <w:t xml:space="preserve">складає акт </w:t>
      </w:r>
      <w:r w:rsidRPr="00302742">
        <w:rPr>
          <w:color w:val="000000"/>
          <w:sz w:val="28"/>
          <w:szCs w:val="28"/>
        </w:rPr>
        <w:t>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4.3. Майно вважається повернутим з оренди з моменту підписання </w:t>
      </w:r>
      <w:r w:rsidR="004768C8" w:rsidRPr="00302742">
        <w:rPr>
          <w:color w:val="000000"/>
          <w:sz w:val="28"/>
          <w:szCs w:val="28"/>
        </w:rPr>
        <w:t>Балансоутримувач</w:t>
      </w:r>
      <w:r w:rsidRPr="00302742">
        <w:rPr>
          <w:color w:val="000000"/>
          <w:sz w:val="28"/>
          <w:szCs w:val="28"/>
        </w:rPr>
        <w:t>ем та Орендарем</w:t>
      </w:r>
      <w:r w:rsidR="006022CC" w:rsidRPr="00302742">
        <w:rPr>
          <w:color w:val="000000"/>
          <w:sz w:val="28"/>
          <w:szCs w:val="28"/>
        </w:rPr>
        <w:t xml:space="preserve"> або Орендодавцем та Орендарем</w:t>
      </w:r>
      <w:r w:rsidRPr="00302742">
        <w:rPr>
          <w:color w:val="000000"/>
          <w:sz w:val="28"/>
          <w:szCs w:val="28"/>
        </w:rPr>
        <w:t xml:space="preserve"> акта повернення з оренди орендованого Майна.</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4.4. Якщо Орендар не повертає Майно після отримання від </w:t>
      </w:r>
      <w:r w:rsidR="004768C8" w:rsidRPr="00302742">
        <w:rPr>
          <w:color w:val="000000"/>
          <w:sz w:val="28"/>
          <w:szCs w:val="28"/>
        </w:rPr>
        <w:t>Балансоутримувач</w:t>
      </w:r>
      <w:r w:rsidRPr="00302742">
        <w:rPr>
          <w:color w:val="000000"/>
          <w:sz w:val="28"/>
          <w:szCs w:val="28"/>
        </w:rPr>
        <w:t xml:space="preserve">а </w:t>
      </w:r>
      <w:r w:rsidR="006022CC" w:rsidRPr="00302742">
        <w:rPr>
          <w:color w:val="000000"/>
          <w:sz w:val="28"/>
          <w:szCs w:val="28"/>
        </w:rPr>
        <w:t xml:space="preserve">або Орендодавця </w:t>
      </w:r>
      <w:r w:rsidRPr="00302742">
        <w:rPr>
          <w:color w:val="000000"/>
          <w:sz w:val="28"/>
          <w:szCs w:val="28"/>
        </w:rPr>
        <w:t>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4.5. З метою виконання зобов’язань Орендаря за цим договором, а також за договором про відшкодування витрат </w:t>
      </w:r>
      <w:r w:rsidR="004768C8" w:rsidRPr="00302742">
        <w:rPr>
          <w:color w:val="000000"/>
          <w:sz w:val="28"/>
          <w:szCs w:val="28"/>
        </w:rPr>
        <w:t>Балансоутримувач</w:t>
      </w:r>
      <w:r w:rsidRPr="00302742">
        <w:rPr>
          <w:color w:val="000000"/>
          <w:sz w:val="28"/>
          <w:szCs w:val="28"/>
        </w:rPr>
        <w:t>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договір, що продовжується, не передбачав обов’язку Орендаря сплатити забезпечувальний депозит, або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lastRenderedPageBreak/>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0C6F3F"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4.6. Орендодавець повертає забезпечувальний депозит Орендарю протягом п’яти робочих</w:t>
      </w:r>
      <w:r w:rsidR="000C6F3F" w:rsidRPr="00302742">
        <w:rPr>
          <w:color w:val="000000"/>
          <w:sz w:val="28"/>
          <w:szCs w:val="28"/>
        </w:rPr>
        <w:t>:</w:t>
      </w:r>
    </w:p>
    <w:p w:rsidR="000C6F3F" w:rsidRPr="00302742" w:rsidRDefault="000C6F3F"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днів після отримання</w:t>
      </w:r>
      <w:r w:rsidR="00C529BC" w:rsidRPr="00302742">
        <w:rPr>
          <w:color w:val="000000"/>
          <w:sz w:val="28"/>
          <w:szCs w:val="28"/>
        </w:rPr>
        <w:t xml:space="preserve"> від </w:t>
      </w:r>
      <w:proofErr w:type="spellStart"/>
      <w:r w:rsidR="004768C8" w:rsidRPr="00302742">
        <w:rPr>
          <w:color w:val="000000"/>
          <w:sz w:val="28"/>
          <w:szCs w:val="28"/>
        </w:rPr>
        <w:t>Балансоутримувач</w:t>
      </w:r>
      <w:r w:rsidR="00C529BC" w:rsidRPr="00302742">
        <w:rPr>
          <w:color w:val="000000"/>
          <w:sz w:val="28"/>
          <w:szCs w:val="28"/>
        </w:rPr>
        <w:t>а</w:t>
      </w:r>
      <w:proofErr w:type="spellEnd"/>
      <w:r w:rsidR="00C529BC" w:rsidRPr="00302742">
        <w:rPr>
          <w:color w:val="000000"/>
          <w:sz w:val="28"/>
          <w:szCs w:val="28"/>
        </w:rPr>
        <w:t xml:space="preserve"> примірника акта повернення з оренди орендованого Майна, підписаного без зауважень</w:t>
      </w:r>
      <w:r w:rsidRPr="00302742">
        <w:rPr>
          <w:color w:val="000000"/>
          <w:sz w:val="28"/>
          <w:szCs w:val="28"/>
        </w:rPr>
        <w:t>;</w:t>
      </w:r>
      <w:r w:rsidR="00C529BC" w:rsidRPr="00302742">
        <w:rPr>
          <w:color w:val="000000"/>
          <w:sz w:val="28"/>
          <w:szCs w:val="28"/>
        </w:rPr>
        <w:t xml:space="preserve"> або</w:t>
      </w:r>
    </w:p>
    <w:p w:rsidR="000C6F3F" w:rsidRPr="00302742" w:rsidRDefault="000C6F3F"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після підписання Орендодавцем та Орендарем акта повернення з оренди орендованого Майна, підписаного без зауважень; або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 </w:t>
      </w:r>
      <w:r w:rsidR="000C6F3F" w:rsidRPr="00302742">
        <w:rPr>
          <w:color w:val="000000"/>
          <w:sz w:val="28"/>
          <w:szCs w:val="28"/>
        </w:rPr>
        <w:t xml:space="preserve">після </w:t>
      </w:r>
      <w:r w:rsidRPr="00302742">
        <w:rPr>
          <w:color w:val="000000"/>
          <w:sz w:val="28"/>
          <w:szCs w:val="28"/>
        </w:rPr>
        <w:t xml:space="preserve">вирахування сум, визначених у пункті 4.8 цього договору, у разі наявності зауважень </w:t>
      </w:r>
      <w:r w:rsidR="004768C8" w:rsidRPr="00302742">
        <w:rPr>
          <w:color w:val="000000"/>
          <w:sz w:val="28"/>
          <w:szCs w:val="28"/>
        </w:rPr>
        <w:t>Балансоутримувач</w:t>
      </w:r>
      <w:r w:rsidRPr="00302742">
        <w:rPr>
          <w:color w:val="000000"/>
          <w:sz w:val="28"/>
          <w:szCs w:val="28"/>
        </w:rPr>
        <w:t>а або Орендодавця.</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4.7. Орендодавець перераховує забезпечувальний депозит у повному обсязі до державного бюджету, якщо: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r w:rsidR="004768C8" w:rsidRPr="00302742">
        <w:rPr>
          <w:color w:val="000000"/>
          <w:sz w:val="28"/>
          <w:szCs w:val="28"/>
        </w:rPr>
        <w:t>Балансоутримувач</w:t>
      </w:r>
      <w:r w:rsidRPr="00302742">
        <w:rPr>
          <w:color w:val="000000"/>
          <w:sz w:val="28"/>
          <w:szCs w:val="28"/>
        </w:rPr>
        <w:t>а або Орендодавця з метою складення такого акта;</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4.8. Орендодавець не пізніше ніж протягом п’ятого робочого дня з моменту отримання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r w:rsidR="004768C8" w:rsidRPr="00302742">
        <w:rPr>
          <w:color w:val="000000"/>
          <w:sz w:val="28"/>
          <w:szCs w:val="28"/>
        </w:rPr>
        <w:t>Балансоутримувач</w:t>
      </w:r>
      <w:r w:rsidRPr="00302742">
        <w:rPr>
          <w:color w:val="000000"/>
          <w:sz w:val="28"/>
          <w:szCs w:val="28"/>
        </w:rPr>
        <w:t>ем);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у другу чергу погашаються зобов’язання Орендаря із сплати неустойки (пункт 4.4 цього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r w:rsidR="004768C8" w:rsidRPr="00302742">
        <w:rPr>
          <w:color w:val="000000"/>
          <w:sz w:val="28"/>
          <w:szCs w:val="28"/>
        </w:rPr>
        <w:t>Балансоутримувач</w:t>
      </w:r>
      <w:r w:rsidRPr="00302742">
        <w:rPr>
          <w:color w:val="000000"/>
          <w:sz w:val="28"/>
          <w:szCs w:val="28"/>
        </w:rPr>
        <w:t>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lastRenderedPageBreak/>
        <w:t xml:space="preserve">у п’яту чергу погашаються зобов’язання Орендаря із сплати </w:t>
      </w:r>
      <w:r w:rsidR="004768C8" w:rsidRPr="00302742">
        <w:rPr>
          <w:color w:val="000000"/>
          <w:sz w:val="28"/>
          <w:szCs w:val="28"/>
        </w:rPr>
        <w:t>Балансоутримувач</w:t>
      </w:r>
      <w:r w:rsidRPr="00302742">
        <w:rPr>
          <w:color w:val="000000"/>
          <w:sz w:val="28"/>
          <w:szCs w:val="28"/>
        </w:rPr>
        <w:t xml:space="preserve">у платежів за договором про відшкодування витрат </w:t>
      </w:r>
      <w:r w:rsidR="004768C8" w:rsidRPr="00302742">
        <w:rPr>
          <w:color w:val="000000"/>
          <w:sz w:val="28"/>
          <w:szCs w:val="28"/>
        </w:rPr>
        <w:t>Балансоутримувач</w:t>
      </w:r>
      <w:r w:rsidRPr="00302742">
        <w:rPr>
          <w:color w:val="000000"/>
          <w:sz w:val="28"/>
          <w:szCs w:val="28"/>
        </w:rPr>
        <w:t>а на утримання орендованого Майна та надання комунальних послуг Орендарю;</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у шосту чергу погашаються зобов’язання Орендаря з компенсації суми збитків, завданих орендованому Майну;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375C91" w:rsidRPr="00302742" w:rsidRDefault="00C529BC" w:rsidP="00737A24">
      <w:pPr>
        <w:pBdr>
          <w:top w:val="nil"/>
          <w:left w:val="nil"/>
          <w:bottom w:val="nil"/>
          <w:right w:val="nil"/>
          <w:between w:val="nil"/>
        </w:pBdr>
        <w:spacing w:before="120"/>
        <w:jc w:val="center"/>
        <w:rPr>
          <w:color w:val="000000"/>
          <w:sz w:val="28"/>
          <w:szCs w:val="28"/>
        </w:rPr>
      </w:pPr>
      <w:r w:rsidRPr="00302742">
        <w:rPr>
          <w:color w:val="000000"/>
          <w:sz w:val="28"/>
          <w:szCs w:val="28"/>
        </w:rPr>
        <w:t>Поліпшення і ремонт орендованого майна</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5.1. Орендар має право: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за згодою </w:t>
      </w:r>
      <w:proofErr w:type="spellStart"/>
      <w:r w:rsidR="004768C8" w:rsidRPr="00302742">
        <w:rPr>
          <w:color w:val="000000"/>
          <w:sz w:val="28"/>
          <w:szCs w:val="28"/>
        </w:rPr>
        <w:t>Балансоутримувач</w:t>
      </w:r>
      <w:r w:rsidRPr="00302742">
        <w:rPr>
          <w:color w:val="000000"/>
          <w:sz w:val="28"/>
          <w:szCs w:val="28"/>
        </w:rPr>
        <w:t>а</w:t>
      </w:r>
      <w:proofErr w:type="spellEnd"/>
      <w:r w:rsidRPr="00302742">
        <w:rPr>
          <w:color w:val="000000"/>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5.2. Порядок отримання Орендарем згоди </w:t>
      </w:r>
      <w:r w:rsidR="004768C8" w:rsidRPr="00302742">
        <w:rPr>
          <w:color w:val="000000"/>
          <w:sz w:val="28"/>
          <w:szCs w:val="28"/>
        </w:rPr>
        <w:t>Балансоутримувач</w:t>
      </w:r>
      <w:r w:rsidRPr="00302742">
        <w:rPr>
          <w:color w:val="000000"/>
          <w:sz w:val="28"/>
          <w:szCs w:val="28"/>
        </w:rPr>
        <w:t>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75C91" w:rsidRPr="00302742" w:rsidRDefault="00C529BC" w:rsidP="00737A24">
      <w:pPr>
        <w:pBdr>
          <w:top w:val="nil"/>
          <w:left w:val="nil"/>
          <w:bottom w:val="nil"/>
          <w:right w:val="nil"/>
          <w:between w:val="nil"/>
        </w:pBdr>
        <w:spacing w:before="120"/>
        <w:jc w:val="center"/>
        <w:rPr>
          <w:color w:val="000000"/>
          <w:sz w:val="28"/>
          <w:szCs w:val="28"/>
        </w:rPr>
      </w:pPr>
      <w:r w:rsidRPr="00302742">
        <w:rPr>
          <w:color w:val="000000"/>
          <w:sz w:val="28"/>
          <w:szCs w:val="28"/>
        </w:rPr>
        <w:t>Режим використання орендованого Майна</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lastRenderedPageBreak/>
        <w:t>6.1. Орендар зобов’язаний використовувати орендоване Майно відповідно до призначення, визначеного у пункті 7 Умов.</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6.3. Орендар зобов’язаний:</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4768C8" w:rsidRPr="00302742">
        <w:rPr>
          <w:color w:val="000000"/>
          <w:sz w:val="28"/>
          <w:szCs w:val="28"/>
        </w:rPr>
        <w:t>Балансоутримувач</w:t>
      </w:r>
      <w:r w:rsidRPr="00302742">
        <w:rPr>
          <w:color w:val="000000"/>
          <w:sz w:val="28"/>
          <w:szCs w:val="28"/>
        </w:rPr>
        <w:t>а;</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проводити внутрішні розслідування випадків пожеж та подавати </w:t>
      </w:r>
      <w:r w:rsidR="004768C8" w:rsidRPr="00302742">
        <w:rPr>
          <w:color w:val="000000"/>
          <w:sz w:val="28"/>
          <w:szCs w:val="28"/>
        </w:rPr>
        <w:t>Балансоутримувач</w:t>
      </w:r>
      <w:r w:rsidRPr="00302742">
        <w:rPr>
          <w:color w:val="000000"/>
          <w:sz w:val="28"/>
          <w:szCs w:val="28"/>
        </w:rPr>
        <w:t>у відповідні документи розслідування.</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6.4. Орендар зобов’язаний забезпечити представникам Орендодавця та </w:t>
      </w:r>
      <w:proofErr w:type="spellStart"/>
      <w:r w:rsidR="004768C8" w:rsidRPr="00302742">
        <w:rPr>
          <w:color w:val="000000"/>
          <w:sz w:val="28"/>
          <w:szCs w:val="28"/>
        </w:rPr>
        <w:t>Балансоутримувач</w:t>
      </w:r>
      <w:r w:rsidRPr="00302742">
        <w:rPr>
          <w:color w:val="000000"/>
          <w:sz w:val="28"/>
          <w:szCs w:val="28"/>
        </w:rPr>
        <w:t>а</w:t>
      </w:r>
      <w:proofErr w:type="spellEnd"/>
      <w:r w:rsidRPr="00302742">
        <w:rPr>
          <w:color w:val="000000"/>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r w:rsidR="004768C8" w:rsidRPr="00302742">
        <w:rPr>
          <w:color w:val="000000"/>
          <w:sz w:val="28"/>
          <w:szCs w:val="28"/>
        </w:rPr>
        <w:t>Балансоутримувач</w:t>
      </w:r>
      <w:r w:rsidRPr="00302742">
        <w:rPr>
          <w:color w:val="000000"/>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DC3112"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lastRenderedPageBreak/>
        <w:t xml:space="preserve">6.5. </w:t>
      </w:r>
      <w:r w:rsidR="00DC3112" w:rsidRPr="00302742">
        <w:rPr>
          <w:color w:val="000000"/>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w:t>
      </w:r>
    </w:p>
    <w:p w:rsidR="00375C91" w:rsidRPr="00302742" w:rsidRDefault="00A16098"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Орендодавець </w:t>
      </w:r>
      <w:r w:rsidR="00DC3112" w:rsidRPr="00302742">
        <w:rPr>
          <w:color w:val="000000"/>
          <w:sz w:val="28"/>
          <w:szCs w:val="28"/>
        </w:rPr>
        <w:t>може за</w:t>
      </w:r>
      <w:r w:rsidRPr="00302742">
        <w:rPr>
          <w:color w:val="000000"/>
          <w:sz w:val="28"/>
          <w:szCs w:val="28"/>
        </w:rPr>
        <w:t>пропону</w:t>
      </w:r>
      <w:r w:rsidR="00DC3112" w:rsidRPr="00302742">
        <w:rPr>
          <w:color w:val="000000"/>
          <w:sz w:val="28"/>
          <w:szCs w:val="28"/>
        </w:rPr>
        <w:t>вати</w:t>
      </w:r>
      <w:r w:rsidRPr="00302742">
        <w:rPr>
          <w:color w:val="000000"/>
          <w:sz w:val="28"/>
          <w:szCs w:val="28"/>
        </w:rPr>
        <w:t xml:space="preserve"> </w:t>
      </w:r>
      <w:r w:rsidR="004768C8" w:rsidRPr="00302742">
        <w:rPr>
          <w:color w:val="000000"/>
          <w:sz w:val="28"/>
          <w:szCs w:val="28"/>
        </w:rPr>
        <w:t>Балансоутримувач</w:t>
      </w:r>
      <w:r w:rsidRPr="00302742">
        <w:rPr>
          <w:color w:val="000000"/>
          <w:sz w:val="28"/>
          <w:szCs w:val="28"/>
        </w:rPr>
        <w:t>у</w:t>
      </w:r>
      <w:r w:rsidR="00C529BC" w:rsidRPr="00302742">
        <w:rPr>
          <w:color w:val="000000"/>
          <w:sz w:val="28"/>
          <w:szCs w:val="28"/>
        </w:rPr>
        <w:t xml:space="preserve"> надати Орендарю для підписання:</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два примірники договору про відшкодування витрат </w:t>
      </w:r>
      <w:r w:rsidR="004768C8" w:rsidRPr="00302742">
        <w:rPr>
          <w:color w:val="000000"/>
          <w:sz w:val="28"/>
          <w:szCs w:val="28"/>
        </w:rPr>
        <w:t>Балансоутримувач</w:t>
      </w:r>
      <w:r w:rsidRPr="00302742">
        <w:rPr>
          <w:color w:val="000000"/>
          <w:sz w:val="28"/>
          <w:szCs w:val="28"/>
        </w:rPr>
        <w:t>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Орендар зобов’язаний протягом десяти робочих днів з моменту отримання примірників договору про відшкодування витрат </w:t>
      </w:r>
      <w:r w:rsidR="004768C8" w:rsidRPr="00302742">
        <w:rPr>
          <w:color w:val="000000"/>
          <w:sz w:val="28"/>
          <w:szCs w:val="28"/>
        </w:rPr>
        <w:t>Балансоутримувач</w:t>
      </w:r>
      <w:r w:rsidRPr="00302742">
        <w:rPr>
          <w:color w:val="000000"/>
          <w:sz w:val="28"/>
          <w:szCs w:val="28"/>
        </w:rPr>
        <w:t>а на утримання орендованого Майна та надання комунальних послуг Орендарю:</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підписати і повернути </w:t>
      </w:r>
      <w:r w:rsidR="004768C8" w:rsidRPr="00302742">
        <w:rPr>
          <w:color w:val="000000"/>
          <w:sz w:val="28"/>
          <w:szCs w:val="28"/>
        </w:rPr>
        <w:t>Балансоутримувач</w:t>
      </w:r>
      <w:r w:rsidRPr="00302742">
        <w:rPr>
          <w:color w:val="000000"/>
          <w:sz w:val="28"/>
          <w:szCs w:val="28"/>
        </w:rPr>
        <w:t>у примірник договору; або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bookmarkStart w:id="0" w:name="_heading=h.1fob9te" w:colFirst="0" w:colLast="0"/>
      <w:bookmarkEnd w:id="0"/>
      <w:r w:rsidRPr="00302742">
        <w:rPr>
          <w:color w:val="000000"/>
          <w:sz w:val="28"/>
          <w:szCs w:val="28"/>
        </w:rPr>
        <w:t xml:space="preserve">подати </w:t>
      </w:r>
      <w:r w:rsidR="004768C8" w:rsidRPr="00302742">
        <w:rPr>
          <w:color w:val="000000"/>
          <w:sz w:val="28"/>
          <w:szCs w:val="28"/>
        </w:rPr>
        <w:t>Балансоутримувач</w:t>
      </w:r>
      <w:r w:rsidRPr="00302742">
        <w:rPr>
          <w:color w:val="000000"/>
          <w:sz w:val="28"/>
          <w:szCs w:val="28"/>
        </w:rPr>
        <w:t>у обґрунтовані зауваження до сум витрат, які підлягають відшкодуванню Орендарем за договором.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Орендар зобов’язаний протягом десяти робочих днів з моменту отримання від </w:t>
      </w:r>
      <w:r w:rsidR="004768C8" w:rsidRPr="00302742">
        <w:rPr>
          <w:color w:val="000000"/>
          <w:sz w:val="28"/>
          <w:szCs w:val="28"/>
        </w:rPr>
        <w:t>Балансоутримувач</w:t>
      </w:r>
      <w:r w:rsidRPr="00302742">
        <w:rPr>
          <w:color w:val="000000"/>
          <w:sz w:val="28"/>
          <w:szCs w:val="28"/>
        </w:rPr>
        <w:t xml:space="preserve">а відповіді на свої зауваження, яка містить документальні підтвердження витрат, які підлягають відшкодуванню Орендарем, підписати і повернути </w:t>
      </w:r>
      <w:r w:rsidR="004768C8" w:rsidRPr="00302742">
        <w:rPr>
          <w:color w:val="000000"/>
          <w:sz w:val="28"/>
          <w:szCs w:val="28"/>
        </w:rPr>
        <w:t>Балансоутримувач</w:t>
      </w:r>
      <w:r w:rsidRPr="00302742">
        <w:rPr>
          <w:color w:val="000000"/>
          <w:sz w:val="28"/>
          <w:szCs w:val="28"/>
        </w:rPr>
        <w:t>у примірник договору.</w:t>
      </w:r>
    </w:p>
    <w:p w:rsidR="00375C91" w:rsidRPr="00302742" w:rsidRDefault="00DC3112"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Якщо Балансоутримувач надав </w:t>
      </w:r>
      <w:r w:rsidR="00C529BC" w:rsidRPr="00302742">
        <w:rPr>
          <w:color w:val="000000"/>
          <w:sz w:val="28"/>
          <w:szCs w:val="28"/>
        </w:rPr>
        <w:t>Орендар</w:t>
      </w:r>
      <w:r w:rsidRPr="00302742">
        <w:rPr>
          <w:color w:val="000000"/>
          <w:sz w:val="28"/>
          <w:szCs w:val="28"/>
        </w:rPr>
        <w:t xml:space="preserve">ю проекти договорів із постачальниками комунальних послуг, Орендар </w:t>
      </w:r>
      <w:r w:rsidR="00C529BC" w:rsidRPr="00302742">
        <w:rPr>
          <w:color w:val="000000"/>
          <w:sz w:val="28"/>
          <w:szCs w:val="28"/>
        </w:rPr>
        <w:t xml:space="preserve">вживає заходів для укладення із постачальниками комунальних послуг </w:t>
      </w:r>
      <w:r w:rsidRPr="00302742">
        <w:rPr>
          <w:color w:val="000000"/>
          <w:sz w:val="28"/>
          <w:szCs w:val="28"/>
        </w:rPr>
        <w:t xml:space="preserve">відповідних </w:t>
      </w:r>
      <w:r w:rsidR="00C529BC" w:rsidRPr="00302742">
        <w:rPr>
          <w:color w:val="000000"/>
          <w:sz w:val="28"/>
          <w:szCs w:val="28"/>
        </w:rPr>
        <w:t xml:space="preserve">договорів протягом місяця з моменту отримання проектів відповідних договорів від </w:t>
      </w:r>
      <w:r w:rsidR="004768C8" w:rsidRPr="00302742">
        <w:rPr>
          <w:color w:val="000000"/>
          <w:sz w:val="28"/>
          <w:szCs w:val="28"/>
        </w:rPr>
        <w:t>Балансоутримувач</w:t>
      </w:r>
      <w:r w:rsidR="00C529BC" w:rsidRPr="00302742">
        <w:rPr>
          <w:color w:val="000000"/>
          <w:sz w:val="28"/>
          <w:szCs w:val="28"/>
        </w:rPr>
        <w:t xml:space="preserve">а. Орендар зобов’язаний надати </w:t>
      </w:r>
      <w:r w:rsidR="004768C8" w:rsidRPr="00302742">
        <w:rPr>
          <w:color w:val="000000"/>
          <w:sz w:val="28"/>
          <w:szCs w:val="28"/>
        </w:rPr>
        <w:t>Балансоутримувач</w:t>
      </w:r>
      <w:r w:rsidR="00C529BC" w:rsidRPr="00302742">
        <w:rPr>
          <w:color w:val="000000"/>
          <w:sz w:val="28"/>
          <w:szCs w:val="28"/>
        </w:rPr>
        <w:t>у копії договорів, укладених із постачальниками комунальних послуг.</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4768C8" w:rsidRPr="00302742">
        <w:rPr>
          <w:color w:val="000000"/>
          <w:sz w:val="28"/>
          <w:szCs w:val="28"/>
        </w:rPr>
        <w:t>Балансоутримувач</w:t>
      </w:r>
      <w:r w:rsidRPr="00302742">
        <w:rPr>
          <w:color w:val="000000"/>
          <w:sz w:val="28"/>
          <w:szCs w:val="28"/>
        </w:rPr>
        <w:t>а за охоронним договором, який є додатком до цього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375C91" w:rsidRPr="00302742" w:rsidRDefault="00375C91" w:rsidP="00737A24">
      <w:pPr>
        <w:pBdr>
          <w:top w:val="nil"/>
          <w:left w:val="nil"/>
          <w:bottom w:val="nil"/>
          <w:right w:val="nil"/>
          <w:between w:val="nil"/>
        </w:pBdr>
        <w:spacing w:before="120"/>
        <w:ind w:firstLine="567"/>
        <w:jc w:val="both"/>
        <w:rPr>
          <w:color w:val="000000"/>
          <w:sz w:val="28"/>
          <w:szCs w:val="28"/>
        </w:rPr>
      </w:pPr>
    </w:p>
    <w:p w:rsidR="00375C91" w:rsidRPr="00302742" w:rsidRDefault="00C529BC" w:rsidP="00737A24">
      <w:pPr>
        <w:pBdr>
          <w:top w:val="nil"/>
          <w:left w:val="nil"/>
          <w:bottom w:val="nil"/>
          <w:right w:val="nil"/>
          <w:between w:val="nil"/>
        </w:pBdr>
        <w:spacing w:before="120"/>
        <w:jc w:val="both"/>
        <w:rPr>
          <w:color w:val="000000"/>
          <w:sz w:val="28"/>
          <w:szCs w:val="28"/>
        </w:rPr>
      </w:pPr>
      <w:r w:rsidRPr="00302742">
        <w:rPr>
          <w:color w:val="000000"/>
          <w:sz w:val="28"/>
          <w:szCs w:val="28"/>
        </w:rPr>
        <w:t>вимогам законодавства і висуваються вимоги або надаються рекомендації, до договору включається положення такого змісту: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lastRenderedPageBreak/>
        <w:t>“Протягом ________________________ Орендар зобов’язаний</w:t>
      </w:r>
      <w:r w:rsidRPr="00302742">
        <w:rPr>
          <w:color w:val="000000"/>
          <w:sz w:val="28"/>
          <w:szCs w:val="28"/>
        </w:rPr>
        <w:br/>
        <w:t xml:space="preserve">                                                     </w:t>
      </w:r>
      <w:r w:rsidRPr="00302742">
        <w:rPr>
          <w:color w:val="000000"/>
        </w:rPr>
        <w:t>(період)</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375C91" w:rsidRPr="00302742" w:rsidRDefault="00C529BC" w:rsidP="00737A24">
      <w:pPr>
        <w:pBdr>
          <w:top w:val="nil"/>
          <w:left w:val="nil"/>
          <w:bottom w:val="nil"/>
          <w:right w:val="nil"/>
          <w:between w:val="nil"/>
        </w:pBdr>
        <w:spacing w:before="120"/>
        <w:ind w:firstLine="567"/>
        <w:jc w:val="center"/>
        <w:rPr>
          <w:color w:val="000000"/>
          <w:sz w:val="28"/>
          <w:szCs w:val="28"/>
        </w:rPr>
      </w:pPr>
      <w:r w:rsidRPr="00302742">
        <w:rPr>
          <w:color w:val="000000"/>
          <w:sz w:val="28"/>
          <w:szCs w:val="28"/>
        </w:rPr>
        <w:t>Страхування об’єкта оренди, відшкодування витрат на оцінку Майна та укладення охоронного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7.1. Орендар зобов’язаний:</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sidRPr="00302742">
        <w:rPr>
          <w:color w:val="000000"/>
          <w:sz w:val="28"/>
          <w:szCs w:val="28"/>
        </w:rPr>
        <w:br/>
        <w:t xml:space="preserve">пункті 6.2 Умов, на користь </w:t>
      </w:r>
      <w:r w:rsidR="004768C8" w:rsidRPr="00302742">
        <w:rPr>
          <w:color w:val="000000"/>
          <w:sz w:val="28"/>
          <w:szCs w:val="28"/>
        </w:rPr>
        <w:t>Балансоутримувач</w:t>
      </w:r>
      <w:r w:rsidRPr="00302742">
        <w:rPr>
          <w:color w:val="000000"/>
          <w:sz w:val="28"/>
          <w:szCs w:val="28"/>
        </w:rPr>
        <w:t xml:space="preserve">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r w:rsidR="004768C8" w:rsidRPr="00302742">
        <w:rPr>
          <w:color w:val="000000"/>
          <w:sz w:val="28"/>
          <w:szCs w:val="28"/>
        </w:rPr>
        <w:t>Балансоутримувач</w:t>
      </w:r>
      <w:r w:rsidRPr="00302742">
        <w:rPr>
          <w:color w:val="000000"/>
          <w:sz w:val="28"/>
          <w:szCs w:val="28"/>
        </w:rPr>
        <w:t>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поновлювати щороку договір страхування так, щоб протягом строку дії цього договору Майно було застрахованим, і надавати </w:t>
      </w:r>
      <w:r w:rsidR="004768C8" w:rsidRPr="00302742">
        <w:rPr>
          <w:color w:val="000000"/>
          <w:sz w:val="28"/>
          <w:szCs w:val="28"/>
        </w:rPr>
        <w:t>Балансоутримувач</w:t>
      </w:r>
      <w:r w:rsidRPr="00302742">
        <w:rPr>
          <w:color w:val="000000"/>
          <w:sz w:val="28"/>
          <w:szCs w:val="28"/>
        </w:rPr>
        <w:t>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Якщо строк дії договору оренди менший, ніж один рік, то договір страхування укладається на строк дії договору оренди.</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Оплата послуг страховика здійснюється за рахунок Орендаря (страхувальника).</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7.2. Протягом 10 робочих днів з </w:t>
      </w:r>
      <w:r w:rsidR="00DC3112" w:rsidRPr="00302742">
        <w:rPr>
          <w:color w:val="000000"/>
          <w:sz w:val="28"/>
          <w:szCs w:val="28"/>
        </w:rPr>
        <w:t>моменту отримання письмової вимоги Балансоутримувача</w:t>
      </w:r>
      <w:r w:rsidRPr="00302742">
        <w:rPr>
          <w:color w:val="000000"/>
          <w:sz w:val="28"/>
          <w:szCs w:val="28"/>
        </w:rPr>
        <w:t xml:space="preserve"> Орендар зобов’язаний компенсувати </w:t>
      </w:r>
      <w:r w:rsidR="004768C8" w:rsidRPr="00302742">
        <w:rPr>
          <w:color w:val="000000"/>
          <w:sz w:val="28"/>
          <w:szCs w:val="28"/>
        </w:rPr>
        <w:t>Балансоутримувач</w:t>
      </w:r>
      <w:r w:rsidRPr="00302742">
        <w:rPr>
          <w:color w:val="000000"/>
          <w:sz w:val="28"/>
          <w:szCs w:val="28"/>
        </w:rPr>
        <w:t xml:space="preserve">у витрати, пов’язані з проведенням незалежної оцінки Майна, в сумі, зазначеній у пункті 6.3 Умов (у разі понесення </w:t>
      </w:r>
      <w:r w:rsidR="004768C8" w:rsidRPr="00302742">
        <w:rPr>
          <w:color w:val="000000"/>
          <w:sz w:val="28"/>
          <w:szCs w:val="28"/>
        </w:rPr>
        <w:t>Балансоутримувач</w:t>
      </w:r>
      <w:r w:rsidRPr="00302742">
        <w:rPr>
          <w:color w:val="000000"/>
          <w:sz w:val="28"/>
          <w:szCs w:val="28"/>
        </w:rPr>
        <w:t xml:space="preserve">ем таких витрат). </w:t>
      </w:r>
      <w:r w:rsidR="004768C8" w:rsidRPr="00302742">
        <w:rPr>
          <w:color w:val="000000"/>
          <w:sz w:val="28"/>
          <w:szCs w:val="28"/>
        </w:rPr>
        <w:t>Балансоутримувач</w:t>
      </w:r>
      <w:r w:rsidRPr="00302742">
        <w:rPr>
          <w:color w:val="000000"/>
          <w:sz w:val="28"/>
          <w:szCs w:val="28"/>
        </w:rPr>
        <w:t xml:space="preserve"> має право зарахувати частину орендної плати, що підлягає сплаті на користь </w:t>
      </w:r>
      <w:r w:rsidR="004768C8" w:rsidRPr="00302742">
        <w:rPr>
          <w:color w:val="000000"/>
          <w:sz w:val="28"/>
          <w:szCs w:val="28"/>
        </w:rPr>
        <w:t>Балансоутримувач</w:t>
      </w:r>
      <w:r w:rsidRPr="00302742">
        <w:rPr>
          <w:color w:val="000000"/>
          <w:sz w:val="28"/>
          <w:szCs w:val="28"/>
        </w:rPr>
        <w:t>а, в рахунок його витрат, пов’язаних із проведенням незалежної оцінки Майна.</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7.3 Протягом 10 робочих днів з </w:t>
      </w:r>
      <w:r w:rsidR="00DC3112" w:rsidRPr="00302742">
        <w:rPr>
          <w:color w:val="000000"/>
          <w:sz w:val="28"/>
          <w:szCs w:val="28"/>
        </w:rPr>
        <w:t>моменту отримання письмової вимоги Балансоутримувача</w:t>
      </w:r>
      <w:r w:rsidRPr="00302742">
        <w:rPr>
          <w:color w:val="000000"/>
          <w:sz w:val="28"/>
          <w:szCs w:val="28"/>
        </w:rPr>
        <w:t xml:space="preserve"> Орендар зобов’язаний компенсувати </w:t>
      </w:r>
      <w:proofErr w:type="spellStart"/>
      <w:r w:rsidR="004768C8" w:rsidRPr="00302742">
        <w:rPr>
          <w:color w:val="000000"/>
          <w:sz w:val="28"/>
          <w:szCs w:val="28"/>
        </w:rPr>
        <w:t>Балансоутримувач</w:t>
      </w:r>
      <w:r w:rsidRPr="00302742">
        <w:rPr>
          <w:color w:val="000000"/>
          <w:sz w:val="28"/>
          <w:szCs w:val="28"/>
        </w:rPr>
        <w:t>у</w:t>
      </w:r>
      <w:proofErr w:type="spellEnd"/>
      <w:r w:rsidRPr="00302742">
        <w:rPr>
          <w:color w:val="000000"/>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r w:rsidR="004768C8" w:rsidRPr="00302742">
        <w:rPr>
          <w:color w:val="000000"/>
          <w:sz w:val="28"/>
          <w:szCs w:val="28"/>
        </w:rPr>
        <w:t>Балансоутримувач</w:t>
      </w:r>
      <w:r w:rsidRPr="00302742">
        <w:rPr>
          <w:color w:val="000000"/>
          <w:sz w:val="28"/>
          <w:szCs w:val="28"/>
        </w:rPr>
        <w:t>ем таких витрат).</w:t>
      </w:r>
    </w:p>
    <w:p w:rsidR="00375C91" w:rsidRPr="00302742" w:rsidRDefault="00C529BC" w:rsidP="00737A24">
      <w:pPr>
        <w:pBdr>
          <w:top w:val="nil"/>
          <w:left w:val="nil"/>
          <w:bottom w:val="nil"/>
          <w:right w:val="nil"/>
          <w:between w:val="nil"/>
        </w:pBdr>
        <w:spacing w:before="120"/>
        <w:jc w:val="center"/>
        <w:rPr>
          <w:color w:val="000000"/>
          <w:sz w:val="28"/>
          <w:szCs w:val="28"/>
        </w:rPr>
      </w:pPr>
      <w:r w:rsidRPr="00302742">
        <w:rPr>
          <w:color w:val="000000"/>
          <w:sz w:val="28"/>
          <w:szCs w:val="28"/>
        </w:rPr>
        <w:lastRenderedPageBreak/>
        <w:t>Суборенда</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Або*: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8.1. (2) Орендар не має права передавати Майно в суборенду.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 договір, що продовжується без проведення аукціону, і договір, що продовжується, не передбачав право Орендаря на суборенду. </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Або**: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8.1. (3) Орендар має право здавати Майно в суборенду за письмовою згодою Орендодавця.</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**Альтернативне формулювання пункту 8.1 застосовується, якщо одночасно виконуються такі умови: </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договір є договором типу 5.1 (Г) — договір, що продовжується без проведення аукціону;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договір, що продовжується, передбачав право Орендаря на суборенду.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8.2. Орендар може укладати договір суборенди лише з особами, які відповідають вимогам статті 4 Закону.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75C91" w:rsidRPr="00302742" w:rsidRDefault="00C529BC" w:rsidP="00737A24">
      <w:pPr>
        <w:pBdr>
          <w:top w:val="nil"/>
          <w:left w:val="nil"/>
          <w:bottom w:val="nil"/>
          <w:right w:val="nil"/>
          <w:between w:val="nil"/>
        </w:pBdr>
        <w:spacing w:before="120"/>
        <w:jc w:val="center"/>
        <w:rPr>
          <w:color w:val="000000"/>
          <w:sz w:val="28"/>
          <w:szCs w:val="28"/>
        </w:rPr>
      </w:pPr>
      <w:r w:rsidRPr="00302742">
        <w:rPr>
          <w:color w:val="000000"/>
          <w:sz w:val="28"/>
          <w:szCs w:val="28"/>
        </w:rPr>
        <w:t>Запевнення сторін</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9.1. Орендодавець запевня</w:t>
      </w:r>
      <w:r w:rsidR="00434055" w:rsidRPr="00302742">
        <w:rPr>
          <w:color w:val="000000"/>
          <w:sz w:val="28"/>
          <w:szCs w:val="28"/>
        </w:rPr>
        <w:t>є</w:t>
      </w:r>
      <w:r w:rsidRPr="00302742">
        <w:rPr>
          <w:color w:val="000000"/>
          <w:sz w:val="28"/>
          <w:szCs w:val="28"/>
        </w:rPr>
        <w:t xml:space="preserve"> Орендаря, що:</w:t>
      </w:r>
    </w:p>
    <w:p w:rsidR="00DC3112"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w:t>
      </w:r>
    </w:p>
    <w:p w:rsidR="00375C91" w:rsidRPr="00302742" w:rsidRDefault="00DC3112"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9.1.2. Орендодавець поінформував Балансоутримувача письмово про </w:t>
      </w:r>
      <w:r w:rsidR="00FB4C84" w:rsidRPr="00302742">
        <w:rPr>
          <w:color w:val="000000"/>
          <w:sz w:val="28"/>
          <w:szCs w:val="28"/>
        </w:rPr>
        <w:t>обов’язок</w:t>
      </w:r>
      <w:r w:rsidRPr="00302742">
        <w:rPr>
          <w:color w:val="000000"/>
          <w:sz w:val="28"/>
          <w:szCs w:val="28"/>
        </w:rPr>
        <w:t xml:space="preserve"> Балансоутримувача надати відповідно до вимог Закону і цього договору повний і безперешкодний </w:t>
      </w:r>
      <w:r w:rsidR="00C529BC" w:rsidRPr="00302742">
        <w:rPr>
          <w:color w:val="000000"/>
          <w:sz w:val="28"/>
          <w:szCs w:val="28"/>
        </w:rPr>
        <w:t>доступ до об’єкта в день підписання акта приймання-передачі разом із комплектом ключів від об’єкта ;</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lastRenderedPageBreak/>
        <w:t xml:space="preserve">9.1.2. </w:t>
      </w:r>
      <w:r w:rsidR="00DC3112" w:rsidRPr="00302742">
        <w:rPr>
          <w:color w:val="000000"/>
          <w:sz w:val="28"/>
          <w:szCs w:val="28"/>
        </w:rPr>
        <w:t xml:space="preserve">наскільки відомо Орендодавцю з листів, отриманих від Балансоутримувача або його органу управління, </w:t>
      </w:r>
      <w:r w:rsidRPr="00302742">
        <w:rPr>
          <w:color w:val="000000"/>
          <w:sz w:val="28"/>
          <w:szCs w:val="28"/>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9.2. </w:t>
      </w:r>
      <w:r w:rsidR="004768C8" w:rsidRPr="00302742">
        <w:rPr>
          <w:color w:val="000000"/>
          <w:sz w:val="28"/>
          <w:szCs w:val="28"/>
        </w:rPr>
        <w:t>Балансоутримувач</w:t>
      </w:r>
      <w:r w:rsidRPr="00302742">
        <w:rPr>
          <w:color w:val="000000"/>
          <w:sz w:val="28"/>
          <w:szCs w:val="28"/>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r w:rsidR="004768C8" w:rsidRPr="00302742">
        <w:rPr>
          <w:color w:val="000000"/>
          <w:sz w:val="28"/>
          <w:szCs w:val="28"/>
        </w:rPr>
        <w:t>Балансоутримувач</w:t>
      </w:r>
      <w:r w:rsidRPr="00302742">
        <w:rPr>
          <w:color w:val="000000"/>
          <w:sz w:val="28"/>
          <w:szCs w:val="28"/>
        </w:rPr>
        <w:t>ем (власником або уповноваженим ним органом (особою) копія охоронного договору додається до цього договору як його невід’ємна частина.</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375C91" w:rsidRPr="00302742" w:rsidRDefault="00C529BC" w:rsidP="00737A24">
      <w:pPr>
        <w:pBdr>
          <w:top w:val="nil"/>
          <w:left w:val="nil"/>
          <w:bottom w:val="nil"/>
          <w:right w:val="nil"/>
          <w:between w:val="nil"/>
        </w:pBdr>
        <w:spacing w:before="120"/>
        <w:jc w:val="center"/>
        <w:rPr>
          <w:color w:val="000000"/>
          <w:sz w:val="28"/>
          <w:szCs w:val="28"/>
        </w:rPr>
      </w:pPr>
      <w:r w:rsidRPr="00302742">
        <w:rPr>
          <w:color w:val="000000"/>
          <w:sz w:val="28"/>
          <w:szCs w:val="28"/>
        </w:rPr>
        <w:t>Додаткові умови оренди</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75C91" w:rsidRPr="00302742" w:rsidRDefault="00C529BC" w:rsidP="00737A24">
      <w:pPr>
        <w:pBdr>
          <w:top w:val="nil"/>
          <w:left w:val="nil"/>
          <w:bottom w:val="nil"/>
          <w:right w:val="nil"/>
          <w:between w:val="nil"/>
        </w:pBdr>
        <w:spacing w:before="120"/>
        <w:jc w:val="center"/>
        <w:rPr>
          <w:color w:val="000000"/>
          <w:sz w:val="28"/>
          <w:szCs w:val="28"/>
        </w:rPr>
      </w:pPr>
      <w:r w:rsidRPr="00302742">
        <w:rPr>
          <w:color w:val="000000"/>
          <w:sz w:val="28"/>
          <w:szCs w:val="28"/>
        </w:rPr>
        <w:t>Відповідальність і вирішення спорів за договором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11.3. Спори, які виникають за цим договором або в зв’язку з ним, не вирішені шляхом переговорів, вирішуються в судовому порядку.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11.4. Стягнення заборгованості з орендної плати, пені та неустойки (за наявності), передбачених цим договором, може здійснюватися на підставі </w:t>
      </w:r>
      <w:r w:rsidRPr="00302742">
        <w:rPr>
          <w:color w:val="000000"/>
          <w:sz w:val="28"/>
          <w:szCs w:val="28"/>
        </w:rPr>
        <w:lastRenderedPageBreak/>
        <w:t>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75C91" w:rsidRPr="00302742" w:rsidRDefault="00C529BC" w:rsidP="00737A24">
      <w:pPr>
        <w:pBdr>
          <w:top w:val="nil"/>
          <w:left w:val="nil"/>
          <w:bottom w:val="nil"/>
          <w:right w:val="nil"/>
          <w:between w:val="nil"/>
        </w:pBdr>
        <w:spacing w:before="120"/>
        <w:ind w:firstLine="567"/>
        <w:jc w:val="center"/>
        <w:rPr>
          <w:color w:val="000000"/>
          <w:sz w:val="28"/>
          <w:szCs w:val="28"/>
        </w:rPr>
      </w:pPr>
      <w:r w:rsidRPr="00302742">
        <w:rPr>
          <w:color w:val="000000"/>
          <w:sz w:val="28"/>
          <w:szCs w:val="28"/>
        </w:rPr>
        <w:t>Строк чинності, умови зміни та припинення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Або*: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w:t>
      </w:r>
      <w:r w:rsidRPr="00302742">
        <w:rPr>
          <w:color w:val="000000"/>
          <w:sz w:val="28"/>
          <w:szCs w:val="28"/>
        </w:rPr>
        <w:lastRenderedPageBreak/>
        <w:t>внесення змін і доповнень у письмовій формі, які підписуються сторонами та є невід’ємними частинами цього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12.4. Продовження цього договору здійснюється з урахуванням вимог, встановлених статтею 18 Закону та Порядком.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Орендар має переважне право на продовження цього договору, яке може бути реалізовано ним у визначений в Порядку спосіб.</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Оприлюднення на веб-сайті (сторінці чи профілі в соціальній мережі)</w:t>
      </w:r>
      <w:r w:rsidRPr="00302742">
        <w:rPr>
          <w:color w:val="000000"/>
          <w:sz w:val="22"/>
          <w:szCs w:val="22"/>
        </w:rPr>
        <w:t xml:space="preserve"> </w:t>
      </w:r>
      <w:r w:rsidRPr="00302742">
        <w:rPr>
          <w:color w:val="000000"/>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lastRenderedPageBreak/>
        <w:t>12.6. Договір припиняється:</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12.6.1 з підстав, передбачених частиною першою статті 24 Закону, і при цьому: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75C91" w:rsidRPr="00302742" w:rsidRDefault="00C529BC" w:rsidP="00737A24">
      <w:pPr>
        <w:pBdr>
          <w:top w:val="nil"/>
          <w:left w:val="nil"/>
          <w:bottom w:val="nil"/>
          <w:right w:val="nil"/>
          <w:between w:val="nil"/>
        </w:pBdr>
        <w:ind w:firstLine="567"/>
        <w:jc w:val="both"/>
        <w:rPr>
          <w:color w:val="000000"/>
          <w:sz w:val="28"/>
          <w:szCs w:val="28"/>
        </w:rPr>
      </w:pPr>
      <w:r w:rsidRPr="00302742">
        <w:rPr>
          <w:color w:val="000000"/>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302742">
        <w:rPr>
          <w:color w:val="000000"/>
          <w:sz w:val="22"/>
          <w:szCs w:val="22"/>
        </w:rPr>
        <w:t xml:space="preserve"> </w:t>
      </w:r>
      <w:r w:rsidRPr="00302742">
        <w:rPr>
          <w:color w:val="000000"/>
          <w:sz w:val="28"/>
          <w:szCs w:val="28"/>
        </w:rPr>
        <w:t>недостовірну інформацію про себе та/або свою діяльність.</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У такому разі договір вважається припиненим: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lastRenderedPageBreak/>
        <w:t>з дати набрання законної сили рішенням суду про відмову у позові Орендаря; або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з дати залишення судом позову без розгляду, припинення провадження у справі або з дати відкликання Орендарем позову.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скла</w:t>
      </w:r>
      <w:proofErr w:type="spellStart"/>
      <w:r w:rsidR="003B671C" w:rsidRPr="00302742">
        <w:rPr>
          <w:color w:val="000000"/>
          <w:sz w:val="28"/>
          <w:szCs w:val="28"/>
          <w:lang w:val="ru-RU"/>
        </w:rPr>
        <w:t>дається</w:t>
      </w:r>
      <w:proofErr w:type="spellEnd"/>
      <w:r w:rsidRPr="00302742">
        <w:rPr>
          <w:color w:val="000000"/>
          <w:sz w:val="28"/>
          <w:szCs w:val="28"/>
        </w:rPr>
        <w:t xml:space="preserve"> акт . </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Або*:</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скла</w:t>
      </w:r>
      <w:r w:rsidR="003B671C" w:rsidRPr="00302742">
        <w:rPr>
          <w:color w:val="000000"/>
          <w:sz w:val="28"/>
          <w:szCs w:val="28"/>
        </w:rPr>
        <w:t>дається</w:t>
      </w:r>
      <w:r w:rsidRPr="00302742">
        <w:rPr>
          <w:color w:val="000000"/>
          <w:sz w:val="28"/>
          <w:szCs w:val="28"/>
        </w:rPr>
        <w:t xml:space="preserve"> акт.</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12.6.6. за згодою сторін на підставі договору про припинення з дати підписання акта повернення Майна з оренди;</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12.6.7. на вимогу будь-якої із сторін цього договору за рішенням суду з підстав, передбачених законодавством.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12.7. Договір може бути достроково припинений на вимогу Орендодавця, якщо Орендар:</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12.7.4. уклав договір суборенди з особами, які не відповідають вимогам статті 4 Закону;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12.7.5. перешкоджає співробітникам Орендодавця та/або </w:t>
      </w:r>
      <w:r w:rsidR="004768C8" w:rsidRPr="00302742">
        <w:rPr>
          <w:color w:val="000000"/>
          <w:sz w:val="28"/>
          <w:szCs w:val="28"/>
        </w:rPr>
        <w:t>Балансоутримувач</w:t>
      </w:r>
      <w:r w:rsidRPr="00302742">
        <w:rPr>
          <w:color w:val="000000"/>
          <w:sz w:val="28"/>
          <w:szCs w:val="28"/>
        </w:rPr>
        <w:t>а здійснювати контроль за використанням Майна, виконанням умов цього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12.7.6. порушує додаткові умови оренди, зазначені у пункті 14 Умов;</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12.7.8. відмовився внести зміни до цього договору у разі виникнення підстав, передбачених пунктом 3.7 цього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r w:rsidR="004768C8" w:rsidRPr="00302742">
        <w:rPr>
          <w:color w:val="000000"/>
          <w:sz w:val="28"/>
          <w:szCs w:val="28"/>
        </w:rPr>
        <w:t>Балансоутримувач</w:t>
      </w:r>
      <w:r w:rsidRPr="00302742">
        <w:rPr>
          <w:color w:val="000000"/>
          <w:sz w:val="28"/>
          <w:szCs w:val="28"/>
        </w:rPr>
        <w:t>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75C91" w:rsidRPr="00302742" w:rsidRDefault="00C529BC" w:rsidP="00737A24">
      <w:pPr>
        <w:pBdr>
          <w:top w:val="nil"/>
          <w:left w:val="nil"/>
          <w:bottom w:val="nil"/>
          <w:right w:val="nil"/>
          <w:between w:val="nil"/>
        </w:pBdr>
        <w:spacing w:before="120" w:line="230" w:lineRule="auto"/>
        <w:ind w:firstLine="567"/>
        <w:jc w:val="both"/>
        <w:rPr>
          <w:color w:val="000000"/>
          <w:sz w:val="28"/>
          <w:szCs w:val="28"/>
        </w:rPr>
      </w:pPr>
      <w:r w:rsidRPr="00302742">
        <w:rPr>
          <w:color w:val="000000"/>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75C91" w:rsidRPr="00302742" w:rsidRDefault="00C529BC" w:rsidP="00737A24">
      <w:pPr>
        <w:pBdr>
          <w:top w:val="nil"/>
          <w:left w:val="nil"/>
          <w:bottom w:val="nil"/>
          <w:right w:val="nil"/>
          <w:between w:val="nil"/>
        </w:pBdr>
        <w:spacing w:before="120" w:line="230" w:lineRule="auto"/>
        <w:ind w:firstLine="567"/>
        <w:jc w:val="both"/>
        <w:rPr>
          <w:color w:val="000000"/>
          <w:sz w:val="28"/>
          <w:szCs w:val="28"/>
        </w:rPr>
      </w:pPr>
      <w:r w:rsidRPr="00302742">
        <w:rPr>
          <w:color w:val="000000"/>
          <w:sz w:val="28"/>
          <w:szCs w:val="28"/>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w:t>
      </w:r>
      <w:r w:rsidRPr="00302742">
        <w:rPr>
          <w:color w:val="000000"/>
          <w:sz w:val="28"/>
          <w:szCs w:val="28"/>
        </w:rPr>
        <w:lastRenderedPageBreak/>
        <w:t>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75C91" w:rsidRPr="00302742" w:rsidRDefault="00C529BC" w:rsidP="00737A24">
      <w:pPr>
        <w:pBdr>
          <w:top w:val="nil"/>
          <w:left w:val="nil"/>
          <w:bottom w:val="nil"/>
          <w:right w:val="nil"/>
          <w:between w:val="nil"/>
        </w:pBdr>
        <w:spacing w:before="120" w:line="230" w:lineRule="auto"/>
        <w:ind w:firstLine="567"/>
        <w:jc w:val="both"/>
        <w:rPr>
          <w:color w:val="000000"/>
          <w:sz w:val="28"/>
          <w:szCs w:val="28"/>
        </w:rPr>
      </w:pPr>
      <w:r w:rsidRPr="00302742">
        <w:rPr>
          <w:color w:val="000000"/>
          <w:sz w:val="28"/>
          <w:szCs w:val="28"/>
        </w:rPr>
        <w:t>12.9. Цей договір може бути достроково припинений на вимогу Орендаря, якщо:</w:t>
      </w:r>
    </w:p>
    <w:p w:rsidR="00375C91" w:rsidRPr="00302742" w:rsidRDefault="00C529BC" w:rsidP="00737A24">
      <w:pPr>
        <w:pBdr>
          <w:top w:val="nil"/>
          <w:left w:val="nil"/>
          <w:bottom w:val="nil"/>
          <w:right w:val="nil"/>
          <w:between w:val="nil"/>
        </w:pBdr>
        <w:spacing w:before="120" w:line="230" w:lineRule="auto"/>
        <w:ind w:firstLine="567"/>
        <w:jc w:val="both"/>
        <w:rPr>
          <w:color w:val="000000"/>
          <w:sz w:val="28"/>
          <w:szCs w:val="28"/>
        </w:rPr>
      </w:pPr>
      <w:r w:rsidRPr="00302742">
        <w:rPr>
          <w:color w:val="000000"/>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75C91" w:rsidRPr="00302742" w:rsidRDefault="00C529BC" w:rsidP="00737A24">
      <w:pPr>
        <w:pBdr>
          <w:top w:val="nil"/>
          <w:left w:val="nil"/>
          <w:bottom w:val="nil"/>
          <w:right w:val="nil"/>
          <w:between w:val="nil"/>
        </w:pBdr>
        <w:spacing w:before="120" w:line="230" w:lineRule="auto"/>
        <w:ind w:firstLine="567"/>
        <w:jc w:val="both"/>
        <w:rPr>
          <w:color w:val="000000"/>
          <w:sz w:val="28"/>
          <w:szCs w:val="28"/>
        </w:rPr>
      </w:pPr>
      <w:r w:rsidRPr="00302742">
        <w:rPr>
          <w:color w:val="000000"/>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75C91" w:rsidRPr="00302742" w:rsidRDefault="00C529BC" w:rsidP="00737A24">
      <w:pPr>
        <w:pBdr>
          <w:top w:val="nil"/>
          <w:left w:val="nil"/>
          <w:bottom w:val="nil"/>
          <w:right w:val="nil"/>
          <w:between w:val="nil"/>
        </w:pBdr>
        <w:spacing w:before="120" w:line="230" w:lineRule="auto"/>
        <w:ind w:firstLine="567"/>
        <w:jc w:val="both"/>
        <w:rPr>
          <w:color w:val="000000"/>
          <w:sz w:val="28"/>
          <w:szCs w:val="28"/>
        </w:rPr>
      </w:pPr>
      <w:r w:rsidRPr="00302742">
        <w:rPr>
          <w:color w:val="000000"/>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За відсутності зауважень Орендодавця, передбачених абзацом другим цього пункту: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lastRenderedPageBreak/>
        <w:t>12.11. У разі припинення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12.12. Майно вважається поверненим Орендодавцю</w:t>
      </w:r>
      <w:r w:rsidR="003B671C" w:rsidRPr="00302742">
        <w:rPr>
          <w:color w:val="000000"/>
          <w:sz w:val="28"/>
          <w:szCs w:val="28"/>
        </w:rPr>
        <w:t xml:space="preserve"> або </w:t>
      </w:r>
      <w:r w:rsidR="004768C8" w:rsidRPr="00302742">
        <w:rPr>
          <w:color w:val="000000"/>
          <w:sz w:val="28"/>
          <w:szCs w:val="28"/>
        </w:rPr>
        <w:t>Балансоутримувач</w:t>
      </w:r>
      <w:r w:rsidR="003B671C" w:rsidRPr="00302742">
        <w:rPr>
          <w:color w:val="000000"/>
          <w:sz w:val="28"/>
          <w:szCs w:val="28"/>
        </w:rPr>
        <w:t xml:space="preserve">у </w:t>
      </w:r>
      <w:r w:rsidRPr="00302742">
        <w:rPr>
          <w:color w:val="000000"/>
          <w:sz w:val="28"/>
          <w:szCs w:val="28"/>
        </w:rPr>
        <w:t xml:space="preserve">з моменту підписання </w:t>
      </w:r>
      <w:r w:rsidR="004768C8" w:rsidRPr="00302742">
        <w:rPr>
          <w:color w:val="000000"/>
          <w:sz w:val="28"/>
          <w:szCs w:val="28"/>
        </w:rPr>
        <w:t>Балансоутримувач</w:t>
      </w:r>
      <w:r w:rsidR="003B671C" w:rsidRPr="00302742">
        <w:rPr>
          <w:color w:val="000000"/>
          <w:sz w:val="28"/>
          <w:szCs w:val="28"/>
        </w:rPr>
        <w:t xml:space="preserve">ем  та Орендарем, або </w:t>
      </w:r>
      <w:r w:rsidRPr="00302742">
        <w:rPr>
          <w:color w:val="000000"/>
          <w:sz w:val="28"/>
          <w:szCs w:val="28"/>
        </w:rPr>
        <w:t>Орендодавцем та Орендарем акта повернення з оренди орендованого Майна.</w:t>
      </w:r>
    </w:p>
    <w:p w:rsidR="00375C91" w:rsidRPr="00302742" w:rsidRDefault="00C529BC" w:rsidP="00737A24">
      <w:pPr>
        <w:pBdr>
          <w:top w:val="nil"/>
          <w:left w:val="nil"/>
          <w:bottom w:val="nil"/>
          <w:right w:val="nil"/>
          <w:between w:val="nil"/>
        </w:pBdr>
        <w:spacing w:before="120"/>
        <w:jc w:val="center"/>
        <w:rPr>
          <w:color w:val="000000"/>
          <w:sz w:val="28"/>
          <w:szCs w:val="28"/>
        </w:rPr>
      </w:pPr>
      <w:r w:rsidRPr="00302742">
        <w:rPr>
          <w:color w:val="000000"/>
          <w:sz w:val="28"/>
          <w:szCs w:val="28"/>
        </w:rPr>
        <w:t>Інше</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13.2. Якщо цей договір підлягає нотаріальному посвідченню, витрати на таке посвідчення несе Орендар.</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13.3. Якщо протягом строку дії договору відбувається зміна Орендодавця Майна, новий Орендодавець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зобов’язаний(протягом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B671C" w:rsidRPr="00302742" w:rsidRDefault="00B25ADB"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 xml:space="preserve">13.4. </w:t>
      </w:r>
      <w:r w:rsidR="00185A2D" w:rsidRPr="00302742">
        <w:rPr>
          <w:color w:val="000000"/>
          <w:sz w:val="28"/>
          <w:szCs w:val="28"/>
        </w:rPr>
        <w:t xml:space="preserve">Цей Договір підлягає викладенню у новій редакції, якщо Балансоутримувач приєднується до цього Договору як третя сторона. </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13.</w:t>
      </w:r>
      <w:r w:rsidR="00B25ADB" w:rsidRPr="00302742">
        <w:rPr>
          <w:color w:val="000000"/>
          <w:sz w:val="28"/>
          <w:szCs w:val="28"/>
        </w:rPr>
        <w:t>5</w:t>
      </w:r>
      <w:r w:rsidRPr="00302742">
        <w:rPr>
          <w:color w:val="000000"/>
          <w:sz w:val="28"/>
          <w:szCs w:val="28"/>
        </w:rPr>
        <w:t>. У разі реорганізації Орендаря договір оренди зберігає чинність для відповідного правонаступника юридичної особи — Орендаря.</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Заміна сторони Орендаря набуває чинності з дня внесення змін до цього договору.</w:t>
      </w:r>
    </w:p>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Заміна Орендаря інша, ніж передбачена цим пунктом, не допускається.</w:t>
      </w:r>
    </w:p>
    <w:p w:rsidR="00375C91" w:rsidRPr="00D9649A"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13.</w:t>
      </w:r>
      <w:r w:rsidR="00B25ADB" w:rsidRPr="00302742">
        <w:rPr>
          <w:color w:val="000000"/>
          <w:sz w:val="28"/>
          <w:szCs w:val="28"/>
        </w:rPr>
        <w:t>6</w:t>
      </w:r>
      <w:r w:rsidRPr="00302742">
        <w:rPr>
          <w:color w:val="000000"/>
          <w:sz w:val="28"/>
          <w:szCs w:val="28"/>
        </w:rPr>
        <w:t>. Цей Договір укладено у двох примірниках, кожен з яких має однакову юридичну силу, по одному для Орендаря та Орендодавця</w:t>
      </w:r>
      <w:r w:rsidR="00D9649A">
        <w:rPr>
          <w:color w:val="000000"/>
          <w:sz w:val="28"/>
          <w:szCs w:val="28"/>
        </w:rPr>
        <w:t>.</w:t>
      </w:r>
    </w:p>
    <w:p w:rsidR="00375C91" w:rsidRPr="00302742" w:rsidRDefault="00C529BC" w:rsidP="00737A24">
      <w:pPr>
        <w:pBdr>
          <w:top w:val="nil"/>
          <w:left w:val="nil"/>
          <w:bottom w:val="nil"/>
          <w:right w:val="nil"/>
          <w:between w:val="nil"/>
        </w:pBdr>
        <w:spacing w:before="120"/>
        <w:jc w:val="center"/>
        <w:rPr>
          <w:color w:val="000000"/>
          <w:sz w:val="28"/>
          <w:szCs w:val="28"/>
        </w:rPr>
      </w:pPr>
      <w:r w:rsidRPr="00302742">
        <w:rPr>
          <w:color w:val="000000"/>
          <w:sz w:val="28"/>
          <w:szCs w:val="28"/>
        </w:rPr>
        <w:t>Підписи сторін</w:t>
      </w:r>
    </w:p>
    <w:tbl>
      <w:tblPr>
        <w:tblStyle w:val="af6"/>
        <w:tblW w:w="9435" w:type="dxa"/>
        <w:jc w:val="center"/>
        <w:tblInd w:w="0" w:type="dxa"/>
        <w:tblLayout w:type="fixed"/>
        <w:tblLook w:val="0000"/>
      </w:tblPr>
      <w:tblGrid>
        <w:gridCol w:w="4152"/>
        <w:gridCol w:w="5283"/>
      </w:tblGrid>
      <w:tr w:rsidR="00375C91" w:rsidRPr="00302742">
        <w:trPr>
          <w:trHeight w:val="333"/>
          <w:jc w:val="center"/>
        </w:trPr>
        <w:tc>
          <w:tcPr>
            <w:tcW w:w="4152" w:type="dxa"/>
          </w:tcPr>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Від Орендаря:</w:t>
            </w:r>
          </w:p>
        </w:tc>
        <w:tc>
          <w:tcPr>
            <w:tcW w:w="5283" w:type="dxa"/>
          </w:tcPr>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___________________</w:t>
            </w:r>
          </w:p>
        </w:tc>
      </w:tr>
      <w:tr w:rsidR="00375C91" w:rsidRPr="00302742">
        <w:trPr>
          <w:trHeight w:val="315"/>
          <w:jc w:val="center"/>
        </w:trPr>
        <w:tc>
          <w:tcPr>
            <w:tcW w:w="4152" w:type="dxa"/>
          </w:tcPr>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Від Орендодавця:</w:t>
            </w:r>
          </w:p>
        </w:tc>
        <w:tc>
          <w:tcPr>
            <w:tcW w:w="5283" w:type="dxa"/>
          </w:tcPr>
          <w:p w:rsidR="00375C91" w:rsidRPr="00302742" w:rsidRDefault="00C529BC" w:rsidP="00737A24">
            <w:pPr>
              <w:pBdr>
                <w:top w:val="nil"/>
                <w:left w:val="nil"/>
                <w:bottom w:val="nil"/>
                <w:right w:val="nil"/>
                <w:between w:val="nil"/>
              </w:pBdr>
              <w:spacing w:before="120"/>
              <w:ind w:firstLine="567"/>
              <w:jc w:val="both"/>
              <w:rPr>
                <w:color w:val="000000"/>
                <w:sz w:val="28"/>
                <w:szCs w:val="28"/>
              </w:rPr>
            </w:pPr>
            <w:r w:rsidRPr="00302742">
              <w:rPr>
                <w:color w:val="000000"/>
                <w:sz w:val="28"/>
                <w:szCs w:val="28"/>
              </w:rPr>
              <w:t>___________________</w:t>
            </w:r>
          </w:p>
        </w:tc>
      </w:tr>
      <w:tr w:rsidR="00375C91" w:rsidRPr="00302742">
        <w:trPr>
          <w:trHeight w:val="420"/>
          <w:jc w:val="center"/>
        </w:trPr>
        <w:tc>
          <w:tcPr>
            <w:tcW w:w="4152" w:type="dxa"/>
          </w:tcPr>
          <w:p w:rsidR="00375C91" w:rsidRPr="00302742" w:rsidRDefault="00375C91" w:rsidP="00737A24">
            <w:pPr>
              <w:pBdr>
                <w:top w:val="nil"/>
                <w:left w:val="nil"/>
                <w:bottom w:val="nil"/>
                <w:right w:val="nil"/>
                <w:between w:val="nil"/>
              </w:pBdr>
              <w:spacing w:before="120"/>
              <w:ind w:firstLine="567"/>
              <w:jc w:val="both"/>
              <w:rPr>
                <w:color w:val="000000"/>
                <w:sz w:val="28"/>
                <w:szCs w:val="28"/>
              </w:rPr>
            </w:pPr>
          </w:p>
        </w:tc>
        <w:tc>
          <w:tcPr>
            <w:tcW w:w="5283" w:type="dxa"/>
          </w:tcPr>
          <w:p w:rsidR="00375C91" w:rsidRPr="00302742" w:rsidRDefault="00375C91" w:rsidP="00737A24">
            <w:pPr>
              <w:pBdr>
                <w:top w:val="nil"/>
                <w:left w:val="nil"/>
                <w:bottom w:val="nil"/>
                <w:right w:val="nil"/>
                <w:between w:val="nil"/>
              </w:pBdr>
              <w:spacing w:before="120"/>
              <w:ind w:firstLine="567"/>
              <w:jc w:val="both"/>
              <w:rPr>
                <w:color w:val="000000"/>
                <w:sz w:val="28"/>
                <w:szCs w:val="28"/>
              </w:rPr>
            </w:pPr>
          </w:p>
        </w:tc>
      </w:tr>
    </w:tbl>
    <w:p w:rsidR="00375C91" w:rsidRDefault="00C529BC" w:rsidP="00737A24">
      <w:pPr>
        <w:pBdr>
          <w:top w:val="nil"/>
          <w:left w:val="nil"/>
          <w:bottom w:val="nil"/>
          <w:right w:val="nil"/>
          <w:between w:val="nil"/>
        </w:pBdr>
        <w:spacing w:before="120"/>
        <w:jc w:val="center"/>
        <w:rPr>
          <w:rFonts w:ascii="Antiqua" w:eastAsia="Antiqua" w:hAnsi="Antiqua" w:cs="Antiqua"/>
          <w:color w:val="000000"/>
          <w:sz w:val="26"/>
          <w:szCs w:val="26"/>
        </w:rPr>
      </w:pPr>
      <w:r w:rsidRPr="00302742">
        <w:rPr>
          <w:rFonts w:ascii="Antiqua" w:eastAsia="Antiqua" w:hAnsi="Antiqua" w:cs="Antiqua"/>
          <w:color w:val="000000"/>
          <w:sz w:val="26"/>
          <w:szCs w:val="26"/>
        </w:rPr>
        <w:t>_____________________</w:t>
      </w:r>
    </w:p>
    <w:p w:rsidR="00375C91" w:rsidRDefault="00375C91" w:rsidP="00737A24">
      <w:pPr>
        <w:widowControl w:val="0"/>
        <w:pBdr>
          <w:top w:val="nil"/>
          <w:left w:val="nil"/>
          <w:bottom w:val="nil"/>
          <w:right w:val="nil"/>
          <w:between w:val="nil"/>
        </w:pBdr>
        <w:spacing w:before="120"/>
        <w:jc w:val="center"/>
        <w:rPr>
          <w:color w:val="000000"/>
          <w:sz w:val="28"/>
          <w:szCs w:val="28"/>
        </w:rPr>
      </w:pPr>
    </w:p>
    <w:sectPr w:rsidR="00375C91" w:rsidSect="00FB6028">
      <w:headerReference w:type="even" r:id="rId8"/>
      <w:headerReference w:type="default" r:id="rId9"/>
      <w:pgSz w:w="11906" w:h="16838"/>
      <w:pgMar w:top="1134" w:right="1134" w:bottom="1134" w:left="1560"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CDB" w:rsidRDefault="00B54CDB">
      <w:r>
        <w:separator/>
      </w:r>
    </w:p>
  </w:endnote>
  <w:endnote w:type="continuationSeparator" w:id="0">
    <w:p w:rsidR="00B54CDB" w:rsidRDefault="00B54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ntiqua">
    <w:altName w:val="Calibri"/>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CDB" w:rsidRDefault="00B54CDB">
      <w:r>
        <w:separator/>
      </w:r>
    </w:p>
  </w:footnote>
  <w:footnote w:type="continuationSeparator" w:id="0">
    <w:p w:rsidR="00B54CDB" w:rsidRDefault="00B54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C9" w:rsidRDefault="00236F83">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sidR="001979C9">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rsidR="001979C9" w:rsidRDefault="001979C9">
    <w:pPr>
      <w:pBdr>
        <w:top w:val="nil"/>
        <w:left w:val="nil"/>
        <w:bottom w:val="nil"/>
        <w:right w:val="nil"/>
        <w:between w:val="nil"/>
      </w:pBdr>
      <w:rPr>
        <w:rFonts w:ascii="Antiqua" w:eastAsia="Antiqua" w:hAnsi="Antiqua" w:cs="Antiqua"/>
        <w:color w:val="000000"/>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C9" w:rsidRDefault="00236F83">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sidR="001979C9">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separate"/>
    </w:r>
    <w:r w:rsidR="00D9649A">
      <w:rPr>
        <w:rFonts w:ascii="Antiqua" w:eastAsia="Antiqua" w:hAnsi="Antiqua" w:cs="Antiqua"/>
        <w:noProof/>
        <w:color w:val="000000"/>
        <w:sz w:val="26"/>
        <w:szCs w:val="26"/>
      </w:rPr>
      <w:t>28</w:t>
    </w:r>
    <w:r>
      <w:rPr>
        <w:rFonts w:ascii="Antiqua" w:eastAsia="Antiqua" w:hAnsi="Antiqua" w:cs="Antiqua"/>
        <w:color w:val="000000"/>
        <w:sz w:val="26"/>
        <w:szCs w:val="26"/>
      </w:rPr>
      <w:fldChar w:fldCharType="end"/>
    </w:r>
  </w:p>
  <w:p w:rsidR="001979C9" w:rsidRDefault="001979C9">
    <w:pPr>
      <w:pBdr>
        <w:top w:val="nil"/>
        <w:left w:val="nil"/>
        <w:bottom w:val="nil"/>
        <w:right w:val="nil"/>
        <w:between w:val="nil"/>
      </w:pBdr>
      <w:rPr>
        <w:rFonts w:ascii="Antiqua" w:eastAsia="Antiqua" w:hAnsi="Antiqua" w:cs="Antiqua"/>
        <w:color w:val="000000"/>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75C91"/>
    <w:rsid w:val="00053B6D"/>
    <w:rsid w:val="000C6F3F"/>
    <w:rsid w:val="00185A2D"/>
    <w:rsid w:val="00195A5F"/>
    <w:rsid w:val="001979C9"/>
    <w:rsid w:val="00202132"/>
    <w:rsid w:val="00236F83"/>
    <w:rsid w:val="00302742"/>
    <w:rsid w:val="00375C91"/>
    <w:rsid w:val="003B671C"/>
    <w:rsid w:val="004070F2"/>
    <w:rsid w:val="00434055"/>
    <w:rsid w:val="004768C8"/>
    <w:rsid w:val="005F74B9"/>
    <w:rsid w:val="006022CC"/>
    <w:rsid w:val="00625F51"/>
    <w:rsid w:val="00737A24"/>
    <w:rsid w:val="007D34C1"/>
    <w:rsid w:val="007E631F"/>
    <w:rsid w:val="00810B78"/>
    <w:rsid w:val="008A62C2"/>
    <w:rsid w:val="008E3FA0"/>
    <w:rsid w:val="009A672E"/>
    <w:rsid w:val="009C0A1D"/>
    <w:rsid w:val="00A04616"/>
    <w:rsid w:val="00A16098"/>
    <w:rsid w:val="00A408F1"/>
    <w:rsid w:val="00B25ADB"/>
    <w:rsid w:val="00B54CDB"/>
    <w:rsid w:val="00B852BE"/>
    <w:rsid w:val="00BC307A"/>
    <w:rsid w:val="00C529BC"/>
    <w:rsid w:val="00D005D6"/>
    <w:rsid w:val="00D9649A"/>
    <w:rsid w:val="00DC3112"/>
    <w:rsid w:val="00E43524"/>
    <w:rsid w:val="00F82677"/>
    <w:rsid w:val="00FB4C84"/>
    <w:rsid w:val="00FB6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2677"/>
  </w:style>
  <w:style w:type="paragraph" w:styleId="1">
    <w:name w:val="heading 1"/>
    <w:basedOn w:val="a0"/>
    <w:next w:val="a0"/>
    <w:rsid w:val="00F82677"/>
    <w:pPr>
      <w:keepNext/>
      <w:spacing w:before="240"/>
      <w:ind w:left="567"/>
    </w:pPr>
    <w:rPr>
      <w:b/>
      <w:smallCaps/>
      <w:sz w:val="28"/>
    </w:rPr>
  </w:style>
  <w:style w:type="paragraph" w:styleId="2">
    <w:name w:val="heading 2"/>
    <w:basedOn w:val="a0"/>
    <w:next w:val="a0"/>
    <w:rsid w:val="00F82677"/>
    <w:pPr>
      <w:keepNext/>
      <w:spacing w:before="120"/>
      <w:ind w:left="567"/>
      <w:outlineLvl w:val="1"/>
    </w:pPr>
    <w:rPr>
      <w:b/>
    </w:rPr>
  </w:style>
  <w:style w:type="paragraph" w:styleId="3">
    <w:name w:val="heading 3"/>
    <w:basedOn w:val="a0"/>
    <w:next w:val="a0"/>
    <w:rsid w:val="00F82677"/>
    <w:pPr>
      <w:keepNext/>
      <w:spacing w:before="120"/>
      <w:ind w:left="567"/>
      <w:outlineLvl w:val="2"/>
    </w:pPr>
    <w:rPr>
      <w:b/>
      <w:i/>
    </w:rPr>
  </w:style>
  <w:style w:type="paragraph" w:styleId="4">
    <w:name w:val="heading 4"/>
    <w:basedOn w:val="a0"/>
    <w:next w:val="a0"/>
    <w:rsid w:val="00F82677"/>
    <w:pPr>
      <w:keepNext/>
      <w:spacing w:before="120"/>
      <w:ind w:left="567"/>
      <w:outlineLvl w:val="3"/>
    </w:pPr>
  </w:style>
  <w:style w:type="paragraph" w:styleId="5">
    <w:name w:val="heading 5"/>
    <w:basedOn w:val="a"/>
    <w:next w:val="a"/>
    <w:rsid w:val="00F82677"/>
    <w:pPr>
      <w:keepNext/>
      <w:keepLines/>
      <w:spacing w:before="220" w:after="40"/>
      <w:outlineLvl w:val="4"/>
    </w:pPr>
    <w:rPr>
      <w:b/>
      <w:sz w:val="22"/>
      <w:szCs w:val="22"/>
    </w:rPr>
  </w:style>
  <w:style w:type="paragraph" w:styleId="6">
    <w:name w:val="heading 6"/>
    <w:basedOn w:val="a"/>
    <w:next w:val="a"/>
    <w:rsid w:val="00F82677"/>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rsid w:val="00F82677"/>
    <w:tblPr>
      <w:tblCellMar>
        <w:top w:w="0" w:type="dxa"/>
        <w:left w:w="0" w:type="dxa"/>
        <w:bottom w:w="0" w:type="dxa"/>
        <w:right w:w="0" w:type="dxa"/>
      </w:tblCellMar>
    </w:tblPr>
  </w:style>
  <w:style w:type="paragraph" w:styleId="a4">
    <w:name w:val="Title"/>
    <w:basedOn w:val="a"/>
    <w:next w:val="a"/>
    <w:rsid w:val="00F82677"/>
    <w:pPr>
      <w:keepNext/>
      <w:keepLines/>
      <w:spacing w:before="480" w:after="120"/>
    </w:pPr>
    <w:rPr>
      <w:b/>
      <w:sz w:val="72"/>
      <w:szCs w:val="72"/>
    </w:rPr>
  </w:style>
  <w:style w:type="paragraph" w:customStyle="1" w:styleId="a0">
    <w:name w:val="Обычный;Звичайний"/>
    <w:rsid w:val="00F82677"/>
    <w:pPr>
      <w:suppressAutoHyphens/>
      <w:spacing w:line="1" w:lineRule="atLeast"/>
      <w:ind w:leftChars="-1" w:left="-1" w:hangingChars="1" w:hanging="1"/>
      <w:textDirection w:val="btLr"/>
      <w:textAlignment w:val="top"/>
      <w:outlineLvl w:val="0"/>
    </w:pPr>
    <w:rPr>
      <w:rFonts w:ascii="Antiqua" w:hAnsi="Antiqua"/>
      <w:position w:val="-1"/>
      <w:sz w:val="26"/>
      <w:lang w:eastAsia="ru-RU"/>
    </w:rPr>
  </w:style>
  <w:style w:type="paragraph" w:styleId="a5">
    <w:name w:val="footer"/>
    <w:basedOn w:val="a0"/>
    <w:rsid w:val="00F82677"/>
    <w:pPr>
      <w:tabs>
        <w:tab w:val="center" w:pos="4153"/>
        <w:tab w:val="right" w:pos="8306"/>
      </w:tabs>
    </w:pPr>
  </w:style>
  <w:style w:type="paragraph" w:customStyle="1" w:styleId="a6">
    <w:name w:val="Нормальний текст"/>
    <w:basedOn w:val="a0"/>
    <w:rsid w:val="00F82677"/>
    <w:pPr>
      <w:spacing w:before="120"/>
      <w:ind w:firstLine="567"/>
    </w:pPr>
  </w:style>
  <w:style w:type="paragraph" w:customStyle="1" w:styleId="a7">
    <w:name w:val="Шапка документу"/>
    <w:basedOn w:val="a0"/>
    <w:rsid w:val="00F82677"/>
    <w:pPr>
      <w:keepNext/>
      <w:keepLines/>
      <w:spacing w:after="240"/>
      <w:ind w:left="4536"/>
      <w:jc w:val="center"/>
    </w:pPr>
  </w:style>
  <w:style w:type="paragraph" w:styleId="a8">
    <w:name w:val="header"/>
    <w:basedOn w:val="a0"/>
    <w:rsid w:val="00F82677"/>
    <w:pPr>
      <w:tabs>
        <w:tab w:val="center" w:pos="4153"/>
        <w:tab w:val="right" w:pos="8306"/>
      </w:tabs>
    </w:pPr>
  </w:style>
  <w:style w:type="paragraph" w:customStyle="1" w:styleId="a9">
    <w:name w:val="Підпис"/>
    <w:basedOn w:val="a0"/>
    <w:rsid w:val="00F82677"/>
    <w:pPr>
      <w:keepLines/>
      <w:tabs>
        <w:tab w:val="center" w:pos="2268"/>
        <w:tab w:val="left" w:pos="6804"/>
      </w:tabs>
      <w:spacing w:before="360"/>
    </w:pPr>
    <w:rPr>
      <w:b/>
      <w:position w:val="-48"/>
    </w:rPr>
  </w:style>
  <w:style w:type="paragraph" w:customStyle="1" w:styleId="aa">
    <w:name w:val="Глава документу"/>
    <w:basedOn w:val="a0"/>
    <w:next w:val="a0"/>
    <w:rsid w:val="00F82677"/>
    <w:pPr>
      <w:keepNext/>
      <w:keepLines/>
      <w:spacing w:before="120" w:after="120"/>
      <w:jc w:val="center"/>
    </w:pPr>
  </w:style>
  <w:style w:type="paragraph" w:customStyle="1" w:styleId="ab">
    <w:name w:val="Герб"/>
    <w:basedOn w:val="a0"/>
    <w:rsid w:val="00F82677"/>
    <w:pPr>
      <w:keepNext/>
      <w:keepLines/>
      <w:jc w:val="center"/>
    </w:pPr>
    <w:rPr>
      <w:sz w:val="144"/>
      <w:lang w:val="en-US"/>
    </w:rPr>
  </w:style>
  <w:style w:type="paragraph" w:customStyle="1" w:styleId="ac">
    <w:name w:val="Установа"/>
    <w:basedOn w:val="a0"/>
    <w:rsid w:val="00F82677"/>
    <w:pPr>
      <w:keepNext/>
      <w:keepLines/>
      <w:spacing w:before="120"/>
      <w:jc w:val="center"/>
    </w:pPr>
    <w:rPr>
      <w:b/>
      <w:sz w:val="40"/>
    </w:rPr>
  </w:style>
  <w:style w:type="paragraph" w:customStyle="1" w:styleId="ad">
    <w:name w:val="Вид документа"/>
    <w:basedOn w:val="ac"/>
    <w:next w:val="a0"/>
    <w:rsid w:val="00F82677"/>
    <w:pPr>
      <w:spacing w:before="360" w:after="240"/>
    </w:pPr>
    <w:rPr>
      <w:spacing w:val="20"/>
      <w:sz w:val="26"/>
    </w:rPr>
  </w:style>
  <w:style w:type="paragraph" w:customStyle="1" w:styleId="ae">
    <w:name w:val="Час та місце"/>
    <w:basedOn w:val="a0"/>
    <w:rsid w:val="00F82677"/>
    <w:pPr>
      <w:keepNext/>
      <w:keepLines/>
      <w:spacing w:before="120" w:after="240"/>
      <w:jc w:val="center"/>
    </w:pPr>
  </w:style>
  <w:style w:type="paragraph" w:customStyle="1" w:styleId="af">
    <w:name w:val="Назва документа"/>
    <w:basedOn w:val="a0"/>
    <w:next w:val="a6"/>
    <w:rsid w:val="00F82677"/>
    <w:pPr>
      <w:keepNext/>
      <w:keepLines/>
      <w:spacing w:before="240" w:after="240"/>
      <w:jc w:val="center"/>
    </w:pPr>
    <w:rPr>
      <w:b/>
    </w:rPr>
  </w:style>
  <w:style w:type="paragraph" w:customStyle="1" w:styleId="NormalText">
    <w:name w:val="Normal Text"/>
    <w:basedOn w:val="a0"/>
    <w:rsid w:val="00F82677"/>
    <w:pPr>
      <w:ind w:firstLine="567"/>
      <w:jc w:val="both"/>
    </w:pPr>
  </w:style>
  <w:style w:type="paragraph" w:customStyle="1" w:styleId="ShapkaDocumentu">
    <w:name w:val="Shapka Documentu"/>
    <w:basedOn w:val="NormalText"/>
    <w:rsid w:val="00F82677"/>
    <w:pPr>
      <w:keepNext/>
      <w:keepLines/>
      <w:spacing w:after="240"/>
      <w:ind w:left="3969" w:firstLine="0"/>
      <w:jc w:val="center"/>
    </w:pPr>
  </w:style>
  <w:style w:type="paragraph" w:styleId="af0">
    <w:name w:val="footnote text"/>
    <w:basedOn w:val="a0"/>
    <w:rsid w:val="00F82677"/>
    <w:rPr>
      <w:sz w:val="20"/>
    </w:rPr>
  </w:style>
  <w:style w:type="character" w:customStyle="1" w:styleId="af1">
    <w:name w:val="Текст сноски Знак"/>
    <w:rsid w:val="00F82677"/>
    <w:rPr>
      <w:rFonts w:ascii="Antiqua" w:hAnsi="Antiqua"/>
      <w:w w:val="100"/>
      <w:position w:val="-1"/>
      <w:effect w:val="none"/>
      <w:vertAlign w:val="baseline"/>
      <w:cs w:val="0"/>
      <w:em w:val="none"/>
      <w:lang w:eastAsia="ru-RU"/>
    </w:rPr>
  </w:style>
  <w:style w:type="character" w:styleId="af2">
    <w:name w:val="footnote reference"/>
    <w:rsid w:val="00F82677"/>
    <w:rPr>
      <w:w w:val="100"/>
      <w:position w:val="-1"/>
      <w:effect w:val="none"/>
      <w:vertAlign w:val="superscript"/>
      <w:cs w:val="0"/>
      <w:em w:val="none"/>
    </w:rPr>
  </w:style>
  <w:style w:type="paragraph" w:styleId="af3">
    <w:name w:val="Subtitle"/>
    <w:basedOn w:val="a"/>
    <w:next w:val="a"/>
    <w:rsid w:val="00F82677"/>
    <w:pPr>
      <w:keepNext/>
      <w:keepLines/>
      <w:spacing w:before="360" w:after="80"/>
    </w:pPr>
    <w:rPr>
      <w:rFonts w:ascii="Georgia" w:eastAsia="Georgia" w:hAnsi="Georgia" w:cs="Georgia"/>
      <w:i/>
      <w:color w:val="666666"/>
      <w:sz w:val="48"/>
      <w:szCs w:val="48"/>
    </w:rPr>
  </w:style>
  <w:style w:type="table" w:customStyle="1" w:styleId="af4">
    <w:basedOn w:val="TableNormal1"/>
    <w:rsid w:val="00F82677"/>
    <w:tblPr>
      <w:tblStyleRowBandSize w:val="1"/>
      <w:tblStyleColBandSize w:val="1"/>
      <w:tblCellMar>
        <w:top w:w="0" w:type="dxa"/>
        <w:left w:w="108" w:type="dxa"/>
        <w:bottom w:w="0" w:type="dxa"/>
        <w:right w:w="108" w:type="dxa"/>
      </w:tblCellMar>
    </w:tblPr>
  </w:style>
  <w:style w:type="table" w:customStyle="1" w:styleId="af5">
    <w:basedOn w:val="TableNormal1"/>
    <w:rsid w:val="00F82677"/>
    <w:tblPr>
      <w:tblStyleRowBandSize w:val="1"/>
      <w:tblStyleColBandSize w:val="1"/>
      <w:tblCellMar>
        <w:top w:w="0" w:type="dxa"/>
        <w:left w:w="108" w:type="dxa"/>
        <w:bottom w:w="0" w:type="dxa"/>
        <w:right w:w="108" w:type="dxa"/>
      </w:tblCellMar>
    </w:tblPr>
  </w:style>
  <w:style w:type="table" w:customStyle="1" w:styleId="af6">
    <w:basedOn w:val="TableNormal1"/>
    <w:rsid w:val="00F82677"/>
    <w:tblPr>
      <w:tblStyleRowBandSize w:val="1"/>
      <w:tblStyleColBandSize w:val="1"/>
      <w:tblCellMar>
        <w:top w:w="0" w:type="dxa"/>
        <w:left w:w="108" w:type="dxa"/>
        <w:bottom w:w="0" w:type="dxa"/>
        <w:right w:w="108" w:type="dxa"/>
      </w:tblCellMar>
    </w:tblPr>
  </w:style>
  <w:style w:type="paragraph" w:styleId="af7">
    <w:name w:val="annotation text"/>
    <w:basedOn w:val="a"/>
    <w:link w:val="af8"/>
    <w:uiPriority w:val="99"/>
    <w:semiHidden/>
    <w:unhideWhenUsed/>
    <w:rsid w:val="00F82677"/>
  </w:style>
  <w:style w:type="character" w:customStyle="1" w:styleId="af8">
    <w:name w:val="Текст примечания Знак"/>
    <w:basedOn w:val="a1"/>
    <w:link w:val="af7"/>
    <w:uiPriority w:val="99"/>
    <w:semiHidden/>
    <w:rsid w:val="00F82677"/>
  </w:style>
  <w:style w:type="character" w:styleId="af9">
    <w:name w:val="annotation reference"/>
    <w:basedOn w:val="a1"/>
    <w:uiPriority w:val="99"/>
    <w:semiHidden/>
    <w:unhideWhenUsed/>
    <w:rsid w:val="00F82677"/>
    <w:rPr>
      <w:sz w:val="16"/>
      <w:szCs w:val="16"/>
    </w:rPr>
  </w:style>
  <w:style w:type="paragraph" w:styleId="afa">
    <w:name w:val="Balloon Text"/>
    <w:basedOn w:val="a"/>
    <w:link w:val="afb"/>
    <w:uiPriority w:val="99"/>
    <w:semiHidden/>
    <w:unhideWhenUsed/>
    <w:rsid w:val="00C529BC"/>
    <w:rPr>
      <w:rFonts w:ascii="Segoe UI" w:hAnsi="Segoe UI" w:cs="Segoe UI"/>
      <w:sz w:val="18"/>
      <w:szCs w:val="18"/>
    </w:rPr>
  </w:style>
  <w:style w:type="character" w:customStyle="1" w:styleId="afb">
    <w:name w:val="Текст выноски Знак"/>
    <w:basedOn w:val="a1"/>
    <w:link w:val="afa"/>
    <w:uiPriority w:val="99"/>
    <w:semiHidden/>
    <w:rsid w:val="00C529BC"/>
    <w:rPr>
      <w:rFonts w:ascii="Segoe UI" w:hAnsi="Segoe UI" w:cs="Segoe UI"/>
      <w:sz w:val="18"/>
      <w:szCs w:val="18"/>
    </w:rPr>
  </w:style>
  <w:style w:type="paragraph" w:styleId="afc">
    <w:name w:val="annotation subject"/>
    <w:basedOn w:val="af7"/>
    <w:next w:val="af7"/>
    <w:link w:val="afd"/>
    <w:uiPriority w:val="99"/>
    <w:semiHidden/>
    <w:unhideWhenUsed/>
    <w:rsid w:val="00C529BC"/>
    <w:rPr>
      <w:b/>
      <w:bCs/>
    </w:rPr>
  </w:style>
  <w:style w:type="character" w:customStyle="1" w:styleId="afd">
    <w:name w:val="Тема примечания Знак"/>
    <w:basedOn w:val="af8"/>
    <w:link w:val="afc"/>
    <w:uiPriority w:val="99"/>
    <w:semiHidden/>
    <w:rsid w:val="00C529BC"/>
    <w:rPr>
      <w:b/>
      <w:bCs/>
    </w:rPr>
  </w:style>
  <w:style w:type="paragraph" w:customStyle="1" w:styleId="rvps2">
    <w:name w:val="rvps2"/>
    <w:basedOn w:val="a"/>
    <w:rsid w:val="004768C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17696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gHwdwsrfuj/0Pf1x238hZL0A==">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4D844D-38E3-42DD-8C80-A3F661E3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28</Pages>
  <Words>8915</Words>
  <Characters>50819</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nazariy</cp:lastModifiedBy>
  <cp:revision>9</cp:revision>
  <cp:lastPrinted>2020-12-09T10:24:00Z</cp:lastPrinted>
  <dcterms:created xsi:type="dcterms:W3CDTF">2020-12-08T15:20:00Z</dcterms:created>
  <dcterms:modified xsi:type="dcterms:W3CDTF">2020-12-09T11:37:00Z</dcterms:modified>
</cp:coreProperties>
</file>